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43017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1265E149" w14:textId="77777777" w:rsidR="001D3284" w:rsidRPr="00502896" w:rsidRDefault="002A142B" w:rsidP="00462563">
      <w:pPr>
        <w:jc w:val="right"/>
        <w:rPr>
          <w:rFonts w:asciiTheme="minorHAnsi" w:hAnsiTheme="minorHAnsi" w:cs="Arial"/>
        </w:rPr>
      </w:pPr>
      <w:r w:rsidRPr="00502896">
        <w:rPr>
          <w:rFonts w:asciiTheme="minorHAnsi" w:hAnsiTheme="minorHAnsi" w:cs="Arial"/>
        </w:rPr>
        <w:t>Kraków,</w:t>
      </w:r>
      <w:r w:rsidR="00CF5713">
        <w:rPr>
          <w:rFonts w:asciiTheme="minorHAnsi" w:hAnsiTheme="minorHAnsi" w:cs="Arial"/>
        </w:rPr>
        <w:t xml:space="preserve"> </w:t>
      </w:r>
      <w:r w:rsidR="0033154F">
        <w:rPr>
          <w:rFonts w:asciiTheme="minorHAnsi" w:hAnsiTheme="minorHAnsi" w:cs="Arial"/>
        </w:rPr>
        <w:t>19</w:t>
      </w:r>
      <w:r w:rsidR="0033154F" w:rsidRPr="00502896">
        <w:rPr>
          <w:rFonts w:asciiTheme="minorHAnsi" w:hAnsiTheme="minorHAnsi" w:cs="Arial"/>
        </w:rPr>
        <w:t xml:space="preserve"> </w:t>
      </w:r>
      <w:r w:rsidR="004753A8">
        <w:rPr>
          <w:rFonts w:asciiTheme="minorHAnsi" w:hAnsiTheme="minorHAnsi" w:cs="Arial"/>
        </w:rPr>
        <w:t>sierpnia</w:t>
      </w:r>
      <w:r w:rsidR="00DA3135" w:rsidRPr="00502896">
        <w:rPr>
          <w:rFonts w:asciiTheme="minorHAnsi" w:hAnsiTheme="minorHAnsi" w:cs="Arial"/>
        </w:rPr>
        <w:t xml:space="preserve"> 2020</w:t>
      </w:r>
      <w:r w:rsidRPr="00502896">
        <w:rPr>
          <w:rFonts w:asciiTheme="minorHAnsi" w:hAnsiTheme="minorHAnsi" w:cs="Arial"/>
        </w:rPr>
        <w:t xml:space="preserve"> r.</w:t>
      </w:r>
    </w:p>
    <w:p w14:paraId="69807BD1" w14:textId="77777777" w:rsidR="00462563" w:rsidRPr="00502896" w:rsidRDefault="00462563" w:rsidP="00462563">
      <w:pPr>
        <w:jc w:val="right"/>
        <w:rPr>
          <w:rFonts w:asciiTheme="minorHAnsi" w:hAnsiTheme="minorHAnsi" w:cs="Arial"/>
        </w:rPr>
      </w:pPr>
    </w:p>
    <w:p w14:paraId="011AFA04" w14:textId="1FC665E9" w:rsidR="003A050E" w:rsidRPr="00502896" w:rsidRDefault="00F25B9B" w:rsidP="00CF5713">
      <w:pPr>
        <w:spacing w:after="0"/>
        <w:jc w:val="center"/>
        <w:rPr>
          <w:rFonts w:asciiTheme="minorHAnsi" w:hAnsiTheme="minorHAnsi"/>
          <w:b/>
        </w:rPr>
      </w:pPr>
      <w:r w:rsidRPr="00502896">
        <w:rPr>
          <w:rFonts w:asciiTheme="minorHAnsi" w:hAnsiTheme="minorHAnsi"/>
          <w:b/>
        </w:rPr>
        <w:t xml:space="preserve">GRUPA </w:t>
      </w:r>
      <w:r w:rsidR="00047279" w:rsidRPr="00502896">
        <w:rPr>
          <w:rFonts w:asciiTheme="minorHAnsi" w:hAnsiTheme="minorHAnsi"/>
          <w:b/>
        </w:rPr>
        <w:t xml:space="preserve">ZUE </w:t>
      </w:r>
      <w:r w:rsidR="00A24AB3" w:rsidRPr="00502896">
        <w:rPr>
          <w:rFonts w:asciiTheme="minorHAnsi" w:hAnsiTheme="minorHAnsi"/>
          <w:b/>
        </w:rPr>
        <w:t xml:space="preserve">PO </w:t>
      </w:r>
      <w:r w:rsidR="005A3537" w:rsidRPr="00502896">
        <w:rPr>
          <w:rFonts w:asciiTheme="minorHAnsi" w:hAnsiTheme="minorHAnsi"/>
          <w:b/>
        </w:rPr>
        <w:t xml:space="preserve">I </w:t>
      </w:r>
      <w:r w:rsidR="00B13589">
        <w:rPr>
          <w:rFonts w:asciiTheme="minorHAnsi" w:hAnsiTheme="minorHAnsi"/>
          <w:b/>
        </w:rPr>
        <w:t>PÓŁROCZU</w:t>
      </w:r>
      <w:r w:rsidR="00EC2E48" w:rsidRPr="00502896">
        <w:rPr>
          <w:rFonts w:asciiTheme="minorHAnsi" w:hAnsiTheme="minorHAnsi"/>
          <w:b/>
        </w:rPr>
        <w:t xml:space="preserve"> </w:t>
      </w:r>
      <w:r w:rsidR="00DA3135" w:rsidRPr="00502896">
        <w:rPr>
          <w:rFonts w:asciiTheme="minorHAnsi" w:hAnsiTheme="minorHAnsi"/>
          <w:b/>
        </w:rPr>
        <w:t>2020</w:t>
      </w:r>
      <w:r w:rsidR="00F72AB0" w:rsidRPr="00502896">
        <w:rPr>
          <w:rFonts w:asciiTheme="minorHAnsi" w:hAnsiTheme="minorHAnsi"/>
          <w:b/>
        </w:rPr>
        <w:t xml:space="preserve"> </w:t>
      </w:r>
      <w:r w:rsidR="00300671" w:rsidRPr="00502896">
        <w:rPr>
          <w:rFonts w:asciiTheme="minorHAnsi" w:hAnsiTheme="minorHAnsi"/>
          <w:b/>
        </w:rPr>
        <w:t>ROKU</w:t>
      </w:r>
      <w:r w:rsidR="00D924CD" w:rsidRPr="00502896">
        <w:rPr>
          <w:rFonts w:asciiTheme="minorHAnsi" w:hAnsiTheme="minorHAnsi"/>
          <w:b/>
        </w:rPr>
        <w:t xml:space="preserve">: </w:t>
      </w:r>
      <w:r w:rsidR="00D64044">
        <w:rPr>
          <w:rFonts w:asciiTheme="minorHAnsi" w:hAnsiTheme="minorHAnsi"/>
          <w:b/>
        </w:rPr>
        <w:t>POPRAWA MARŻY</w:t>
      </w:r>
      <w:r w:rsidR="005511AA">
        <w:rPr>
          <w:rFonts w:asciiTheme="minorHAnsi" w:hAnsiTheme="minorHAnsi"/>
          <w:b/>
        </w:rPr>
        <w:t xml:space="preserve"> BRUTTO</w:t>
      </w:r>
      <w:r w:rsidR="00777159">
        <w:rPr>
          <w:rFonts w:asciiTheme="minorHAnsi" w:hAnsiTheme="minorHAnsi"/>
          <w:b/>
        </w:rPr>
        <w:t xml:space="preserve">, </w:t>
      </w:r>
      <w:r w:rsidR="00A03B5C">
        <w:rPr>
          <w:rFonts w:asciiTheme="minorHAnsi" w:hAnsiTheme="minorHAnsi"/>
          <w:b/>
        </w:rPr>
        <w:t xml:space="preserve">ZŁOŻONE NAJLEPSZE OFERTY W PRZETARGACH NA ŁĄCZNĄ KWOTĘ </w:t>
      </w:r>
      <w:r w:rsidR="00475497">
        <w:rPr>
          <w:rFonts w:asciiTheme="minorHAnsi" w:hAnsiTheme="minorHAnsi"/>
          <w:b/>
        </w:rPr>
        <w:t>500 MLN</w:t>
      </w:r>
      <w:r w:rsidR="00A03B5C">
        <w:rPr>
          <w:rFonts w:asciiTheme="minorHAnsi" w:hAnsiTheme="minorHAnsi"/>
          <w:b/>
        </w:rPr>
        <w:t xml:space="preserve"> </w:t>
      </w:r>
      <w:r w:rsidR="0048756D">
        <w:rPr>
          <w:rFonts w:asciiTheme="minorHAnsi" w:hAnsiTheme="minorHAnsi"/>
          <w:b/>
        </w:rPr>
        <w:t>ZŁ</w:t>
      </w:r>
      <w:r w:rsidR="00A03B5C">
        <w:rPr>
          <w:rFonts w:asciiTheme="minorHAnsi" w:hAnsiTheme="minorHAnsi"/>
          <w:b/>
        </w:rPr>
        <w:t>.</w:t>
      </w:r>
    </w:p>
    <w:p w14:paraId="02F60CF3" w14:textId="77777777" w:rsidR="00D03AF0" w:rsidRPr="00502896" w:rsidRDefault="00D03AF0" w:rsidP="00D03AF0">
      <w:pPr>
        <w:spacing w:after="0"/>
        <w:jc w:val="center"/>
        <w:rPr>
          <w:rFonts w:asciiTheme="minorHAnsi" w:hAnsiTheme="minorHAnsi"/>
          <w:b/>
          <w:highlight w:val="yellow"/>
        </w:rPr>
      </w:pPr>
    </w:p>
    <w:p w14:paraId="345B812C" w14:textId="77777777" w:rsidR="00A664DC" w:rsidRPr="00502896" w:rsidRDefault="00A664DC" w:rsidP="00A664DC">
      <w:pPr>
        <w:jc w:val="both"/>
        <w:rPr>
          <w:rFonts w:asciiTheme="minorHAnsi" w:hAnsiTheme="minorHAnsi" w:cs="Arial"/>
        </w:rPr>
      </w:pPr>
      <w:r w:rsidRPr="00502896">
        <w:rPr>
          <w:rFonts w:asciiTheme="minorHAnsi" w:hAnsiTheme="minorHAnsi"/>
          <w:b/>
        </w:rPr>
        <w:t xml:space="preserve">ZUE </w:t>
      </w:r>
      <w:r w:rsidR="00A94104" w:rsidRPr="00502896">
        <w:rPr>
          <w:rFonts w:asciiTheme="minorHAnsi" w:hAnsiTheme="minorHAnsi"/>
          <w:b/>
        </w:rPr>
        <w:t xml:space="preserve">S.A. </w:t>
      </w:r>
      <w:r w:rsidRPr="00502896">
        <w:rPr>
          <w:rFonts w:asciiTheme="minorHAnsi" w:hAnsiTheme="minorHAnsi"/>
          <w:b/>
        </w:rPr>
        <w:t xml:space="preserve">zanotowała </w:t>
      </w:r>
      <w:r w:rsidR="007E7617">
        <w:rPr>
          <w:rFonts w:asciiTheme="minorHAnsi" w:hAnsiTheme="minorHAnsi"/>
          <w:b/>
        </w:rPr>
        <w:t xml:space="preserve">w </w:t>
      </w:r>
      <w:r w:rsidR="00E07929">
        <w:rPr>
          <w:rFonts w:asciiTheme="minorHAnsi" w:hAnsiTheme="minorHAnsi"/>
          <w:b/>
        </w:rPr>
        <w:t xml:space="preserve">I półroczu 2020 r. </w:t>
      </w:r>
      <w:r w:rsidRPr="00502896">
        <w:rPr>
          <w:rFonts w:asciiTheme="minorHAnsi" w:hAnsiTheme="minorHAnsi"/>
          <w:b/>
        </w:rPr>
        <w:t xml:space="preserve">przychody ze sprzedaży w </w:t>
      </w:r>
      <w:r w:rsidR="007B20D7" w:rsidRPr="00502896">
        <w:rPr>
          <w:rFonts w:asciiTheme="minorHAnsi" w:hAnsiTheme="minorHAnsi"/>
          <w:b/>
        </w:rPr>
        <w:t> </w:t>
      </w:r>
      <w:r w:rsidRPr="00502896">
        <w:rPr>
          <w:rFonts w:asciiTheme="minorHAnsi" w:hAnsiTheme="minorHAnsi"/>
          <w:b/>
        </w:rPr>
        <w:t xml:space="preserve">wysokości </w:t>
      </w:r>
      <w:r w:rsidR="00DD14C0">
        <w:rPr>
          <w:rFonts w:asciiTheme="minorHAnsi" w:hAnsiTheme="minorHAnsi"/>
          <w:b/>
        </w:rPr>
        <w:t>357,8</w:t>
      </w:r>
      <w:r w:rsidRPr="00502896">
        <w:rPr>
          <w:rFonts w:asciiTheme="minorHAnsi" w:hAnsiTheme="minorHAnsi"/>
          <w:b/>
        </w:rPr>
        <w:t xml:space="preserve"> mln zł.</w:t>
      </w:r>
      <w:r w:rsidR="009E54B4" w:rsidRPr="00502896">
        <w:rPr>
          <w:rFonts w:asciiTheme="minorHAnsi" w:hAnsiTheme="minorHAnsi"/>
          <w:b/>
        </w:rPr>
        <w:t xml:space="preserve"> </w:t>
      </w:r>
      <w:r w:rsidR="00D55AB8" w:rsidRPr="00502896">
        <w:rPr>
          <w:rFonts w:asciiTheme="minorHAnsi" w:hAnsiTheme="minorHAnsi"/>
          <w:b/>
        </w:rPr>
        <w:t xml:space="preserve">Zysk brutto na sprzedaży wyniósł </w:t>
      </w:r>
      <w:r w:rsidR="00DD14C0">
        <w:rPr>
          <w:rFonts w:asciiTheme="minorHAnsi" w:hAnsiTheme="minorHAnsi"/>
          <w:b/>
        </w:rPr>
        <w:t>13</w:t>
      </w:r>
      <w:r w:rsidR="00D55AB8" w:rsidRPr="00502896">
        <w:rPr>
          <w:rFonts w:asciiTheme="minorHAnsi" w:hAnsiTheme="minorHAnsi"/>
          <w:b/>
        </w:rPr>
        <w:t xml:space="preserve"> mln zł,</w:t>
      </w:r>
      <w:r w:rsidR="0033154F">
        <w:rPr>
          <w:rFonts w:asciiTheme="minorHAnsi" w:hAnsiTheme="minorHAnsi"/>
          <w:b/>
        </w:rPr>
        <w:t xml:space="preserve"> a wynik</w:t>
      </w:r>
      <w:r w:rsidR="00D55AB8" w:rsidRPr="00502896">
        <w:rPr>
          <w:rFonts w:asciiTheme="minorHAnsi" w:hAnsiTheme="minorHAnsi"/>
          <w:b/>
        </w:rPr>
        <w:t xml:space="preserve"> </w:t>
      </w:r>
      <w:r w:rsidRPr="00502896">
        <w:rPr>
          <w:rFonts w:asciiTheme="minorHAnsi" w:hAnsiTheme="minorHAnsi"/>
          <w:b/>
        </w:rPr>
        <w:t xml:space="preserve">EBITDA </w:t>
      </w:r>
      <w:r w:rsidR="00496334">
        <w:rPr>
          <w:rFonts w:asciiTheme="minorHAnsi" w:hAnsiTheme="minorHAnsi"/>
          <w:b/>
        </w:rPr>
        <w:t>9,1</w:t>
      </w:r>
      <w:r w:rsidRPr="00502896">
        <w:rPr>
          <w:rFonts w:asciiTheme="minorHAnsi" w:hAnsiTheme="minorHAnsi"/>
          <w:b/>
        </w:rPr>
        <w:t xml:space="preserve"> mln zł. Na poziomie operacyjnym </w:t>
      </w:r>
      <w:r w:rsidR="00D55AB8" w:rsidRPr="00502896">
        <w:rPr>
          <w:rFonts w:asciiTheme="minorHAnsi" w:hAnsiTheme="minorHAnsi"/>
          <w:b/>
        </w:rPr>
        <w:t xml:space="preserve">Spółka </w:t>
      </w:r>
      <w:r w:rsidR="00A94104" w:rsidRPr="00502896">
        <w:rPr>
          <w:rFonts w:asciiTheme="minorHAnsi" w:hAnsiTheme="minorHAnsi"/>
          <w:b/>
        </w:rPr>
        <w:t>wypracowała</w:t>
      </w:r>
      <w:r w:rsidR="00D55AB8" w:rsidRPr="00502896">
        <w:rPr>
          <w:rFonts w:asciiTheme="minorHAnsi" w:hAnsiTheme="minorHAnsi"/>
          <w:b/>
        </w:rPr>
        <w:t xml:space="preserve"> </w:t>
      </w:r>
      <w:r w:rsidR="00496334">
        <w:rPr>
          <w:rFonts w:asciiTheme="minorHAnsi" w:hAnsiTheme="minorHAnsi"/>
          <w:b/>
        </w:rPr>
        <w:t>2,</w:t>
      </w:r>
      <w:r w:rsidR="005A4FD8">
        <w:rPr>
          <w:rFonts w:asciiTheme="minorHAnsi" w:hAnsiTheme="minorHAnsi"/>
          <w:b/>
        </w:rPr>
        <w:t>5</w:t>
      </w:r>
      <w:r w:rsidRPr="00502896">
        <w:rPr>
          <w:rFonts w:asciiTheme="minorHAnsi" w:hAnsiTheme="minorHAnsi"/>
          <w:b/>
        </w:rPr>
        <w:t xml:space="preserve"> mln zł </w:t>
      </w:r>
      <w:r w:rsidR="00A94104" w:rsidRPr="00502896">
        <w:rPr>
          <w:rFonts w:asciiTheme="minorHAnsi" w:hAnsiTheme="minorHAnsi"/>
          <w:b/>
        </w:rPr>
        <w:t>zysku</w:t>
      </w:r>
      <w:r w:rsidR="0033154F">
        <w:rPr>
          <w:rFonts w:asciiTheme="minorHAnsi" w:hAnsiTheme="minorHAnsi"/>
          <w:b/>
        </w:rPr>
        <w:t>, a na poziomie netto: 1,5 mln zł</w:t>
      </w:r>
      <w:r w:rsidRPr="00502896">
        <w:rPr>
          <w:rFonts w:asciiTheme="minorHAnsi" w:hAnsiTheme="minorHAnsi"/>
          <w:b/>
        </w:rPr>
        <w:t xml:space="preserve">. </w:t>
      </w:r>
      <w:r w:rsidR="00777159">
        <w:rPr>
          <w:rFonts w:asciiTheme="minorHAnsi" w:hAnsiTheme="minorHAnsi"/>
          <w:b/>
        </w:rPr>
        <w:t xml:space="preserve">Marża brutto na sprzedaży </w:t>
      </w:r>
      <w:r w:rsidR="00A03B5C">
        <w:rPr>
          <w:rFonts w:asciiTheme="minorHAnsi" w:hAnsiTheme="minorHAnsi"/>
          <w:b/>
        </w:rPr>
        <w:t xml:space="preserve">ZUE </w:t>
      </w:r>
      <w:proofErr w:type="spellStart"/>
      <w:r w:rsidR="00777159">
        <w:rPr>
          <w:rFonts w:asciiTheme="minorHAnsi" w:hAnsiTheme="minorHAnsi"/>
          <w:b/>
        </w:rPr>
        <w:t>rdr</w:t>
      </w:r>
      <w:proofErr w:type="spellEnd"/>
      <w:r w:rsidR="00777159">
        <w:rPr>
          <w:rFonts w:asciiTheme="minorHAnsi" w:hAnsiTheme="minorHAnsi"/>
          <w:b/>
        </w:rPr>
        <w:t xml:space="preserve"> </w:t>
      </w:r>
      <w:r w:rsidR="00A03B5C">
        <w:rPr>
          <w:rFonts w:asciiTheme="minorHAnsi" w:hAnsiTheme="minorHAnsi"/>
          <w:b/>
        </w:rPr>
        <w:t>wzrosła z 2,</w:t>
      </w:r>
      <w:r w:rsidR="00D92B7B">
        <w:rPr>
          <w:rFonts w:asciiTheme="minorHAnsi" w:hAnsiTheme="minorHAnsi"/>
          <w:b/>
        </w:rPr>
        <w:t>5</w:t>
      </w:r>
      <w:r w:rsidR="00A03B5C">
        <w:rPr>
          <w:rFonts w:asciiTheme="minorHAnsi" w:hAnsiTheme="minorHAnsi"/>
          <w:b/>
        </w:rPr>
        <w:t>% do 3,6%.</w:t>
      </w:r>
    </w:p>
    <w:p w14:paraId="3577517B" w14:textId="7BDF3078" w:rsidR="001008E3" w:rsidRPr="00FA1A05" w:rsidRDefault="00CD7C2A" w:rsidP="00A664DC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/>
          <w:b/>
        </w:rPr>
        <w:t>Skonsolidowane przychody</w:t>
      </w:r>
      <w:r w:rsidR="001008E3" w:rsidRPr="00502896">
        <w:rPr>
          <w:rFonts w:asciiTheme="minorHAnsi" w:hAnsiTheme="minorHAnsi"/>
          <w:b/>
        </w:rPr>
        <w:t xml:space="preserve"> </w:t>
      </w:r>
      <w:r w:rsidR="00674893">
        <w:rPr>
          <w:rFonts w:asciiTheme="minorHAnsi" w:hAnsiTheme="minorHAnsi"/>
          <w:b/>
        </w:rPr>
        <w:t xml:space="preserve">Grupy ZUE </w:t>
      </w:r>
      <w:r w:rsidR="001008E3" w:rsidRPr="00502896">
        <w:rPr>
          <w:rFonts w:asciiTheme="minorHAnsi" w:hAnsiTheme="minorHAnsi"/>
          <w:b/>
        </w:rPr>
        <w:t xml:space="preserve">w I </w:t>
      </w:r>
      <w:r w:rsidR="00DD14C0">
        <w:rPr>
          <w:rFonts w:asciiTheme="minorHAnsi" w:hAnsiTheme="minorHAnsi"/>
          <w:b/>
        </w:rPr>
        <w:t>półroczu</w:t>
      </w:r>
      <w:r w:rsidR="001008E3" w:rsidRPr="00502896">
        <w:rPr>
          <w:rFonts w:asciiTheme="minorHAnsi" w:hAnsiTheme="minorHAnsi"/>
          <w:b/>
        </w:rPr>
        <w:t xml:space="preserve"> 2020 roku </w:t>
      </w:r>
      <w:r>
        <w:rPr>
          <w:rFonts w:asciiTheme="minorHAnsi" w:hAnsiTheme="minorHAnsi"/>
          <w:b/>
        </w:rPr>
        <w:t xml:space="preserve">wyniosły </w:t>
      </w:r>
      <w:r w:rsidR="001008E3" w:rsidRPr="00502896">
        <w:rPr>
          <w:rFonts w:asciiTheme="minorHAnsi" w:hAnsiTheme="minorHAnsi"/>
          <w:b/>
        </w:rPr>
        <w:t xml:space="preserve"> </w:t>
      </w:r>
      <w:r w:rsidR="00DD14C0">
        <w:rPr>
          <w:rFonts w:asciiTheme="minorHAnsi" w:hAnsiTheme="minorHAnsi"/>
          <w:b/>
        </w:rPr>
        <w:t>382,4</w:t>
      </w:r>
      <w:r w:rsidR="001008E3" w:rsidRPr="00502896">
        <w:rPr>
          <w:rFonts w:asciiTheme="minorHAnsi" w:hAnsiTheme="minorHAnsi"/>
          <w:b/>
        </w:rPr>
        <w:t xml:space="preserve"> mln zł. </w:t>
      </w:r>
      <w:r w:rsidR="009E54B4" w:rsidRPr="00502896">
        <w:rPr>
          <w:rFonts w:asciiTheme="minorHAnsi" w:hAnsiTheme="minorHAnsi"/>
          <w:b/>
        </w:rPr>
        <w:t xml:space="preserve">Zysk brutto na sprzedaży </w:t>
      </w:r>
      <w:r>
        <w:rPr>
          <w:rFonts w:asciiTheme="minorHAnsi" w:hAnsiTheme="minorHAnsi"/>
          <w:b/>
        </w:rPr>
        <w:t>sięgnął</w:t>
      </w:r>
      <w:r w:rsidRPr="00502896">
        <w:rPr>
          <w:rFonts w:asciiTheme="minorHAnsi" w:hAnsiTheme="minorHAnsi"/>
          <w:b/>
        </w:rPr>
        <w:t xml:space="preserve"> </w:t>
      </w:r>
      <w:r w:rsidR="005A4FD8">
        <w:rPr>
          <w:rFonts w:asciiTheme="minorHAnsi" w:hAnsiTheme="minorHAnsi"/>
          <w:b/>
        </w:rPr>
        <w:t>14,8</w:t>
      </w:r>
      <w:r w:rsidR="009E54B4" w:rsidRPr="00502896">
        <w:rPr>
          <w:rFonts w:asciiTheme="minorHAnsi" w:hAnsiTheme="minorHAnsi"/>
          <w:b/>
        </w:rPr>
        <w:t xml:space="preserve"> mln zł</w:t>
      </w:r>
      <w:r>
        <w:rPr>
          <w:rFonts w:asciiTheme="minorHAnsi" w:hAnsiTheme="minorHAnsi"/>
          <w:b/>
        </w:rPr>
        <w:t>, a w</w:t>
      </w:r>
      <w:r w:rsidR="001008E3" w:rsidRPr="00502896">
        <w:rPr>
          <w:rFonts w:asciiTheme="minorHAnsi" w:hAnsiTheme="minorHAnsi"/>
          <w:b/>
        </w:rPr>
        <w:t xml:space="preserve">ynik EBITDA wyniósł </w:t>
      </w:r>
      <w:r w:rsidR="005A4FD8">
        <w:rPr>
          <w:rFonts w:asciiTheme="minorHAnsi" w:hAnsiTheme="minorHAnsi"/>
          <w:b/>
        </w:rPr>
        <w:t>9,1</w:t>
      </w:r>
      <w:r w:rsidR="001008E3" w:rsidRPr="00502896">
        <w:rPr>
          <w:rFonts w:asciiTheme="minorHAnsi" w:hAnsiTheme="minorHAnsi"/>
          <w:b/>
        </w:rPr>
        <w:t xml:space="preserve"> mln zł</w:t>
      </w:r>
      <w:r>
        <w:rPr>
          <w:rFonts w:asciiTheme="minorHAnsi" w:hAnsiTheme="minorHAnsi"/>
          <w:b/>
        </w:rPr>
        <w:t xml:space="preserve">. </w:t>
      </w:r>
      <w:r w:rsidR="0033154F">
        <w:rPr>
          <w:rFonts w:asciiTheme="minorHAnsi" w:hAnsiTheme="minorHAnsi"/>
          <w:b/>
        </w:rPr>
        <w:t>Wynik</w:t>
      </w:r>
      <w:r w:rsidR="001008E3" w:rsidRPr="00502896">
        <w:rPr>
          <w:rFonts w:asciiTheme="minorHAnsi" w:hAnsiTheme="minorHAnsi"/>
          <w:b/>
        </w:rPr>
        <w:t xml:space="preserve"> operacyjn</w:t>
      </w:r>
      <w:r w:rsidR="0033154F">
        <w:rPr>
          <w:rFonts w:asciiTheme="minorHAnsi" w:hAnsiTheme="minorHAnsi"/>
          <w:b/>
        </w:rPr>
        <w:t>y</w:t>
      </w:r>
      <w:r w:rsidR="001008E3" w:rsidRPr="00502896">
        <w:rPr>
          <w:rFonts w:asciiTheme="minorHAnsi" w:hAnsiTheme="minorHAnsi"/>
          <w:b/>
        </w:rPr>
        <w:t xml:space="preserve"> </w:t>
      </w:r>
      <w:r w:rsidR="001008E3" w:rsidRPr="00FA1A05">
        <w:rPr>
          <w:rFonts w:asciiTheme="minorHAnsi" w:hAnsiTheme="minorHAnsi"/>
          <w:b/>
        </w:rPr>
        <w:t>Grup</w:t>
      </w:r>
      <w:r w:rsidR="0033154F">
        <w:rPr>
          <w:rFonts w:asciiTheme="minorHAnsi" w:hAnsiTheme="minorHAnsi"/>
          <w:b/>
        </w:rPr>
        <w:t>y wyniósł 2,</w:t>
      </w:r>
      <w:r w:rsidR="00A03B5C">
        <w:rPr>
          <w:rFonts w:asciiTheme="minorHAnsi" w:hAnsiTheme="minorHAnsi"/>
          <w:b/>
        </w:rPr>
        <w:t xml:space="preserve">4 </w:t>
      </w:r>
      <w:r w:rsidR="0033154F">
        <w:rPr>
          <w:rFonts w:asciiTheme="minorHAnsi" w:hAnsiTheme="minorHAnsi"/>
          <w:b/>
        </w:rPr>
        <w:t xml:space="preserve">mln zł, a zysk netto: 0,9 mln zł. </w:t>
      </w:r>
      <w:r w:rsidR="00D92B7B">
        <w:rPr>
          <w:rFonts w:asciiTheme="minorHAnsi" w:hAnsiTheme="minorHAnsi"/>
          <w:b/>
        </w:rPr>
        <w:t xml:space="preserve">Marża brutto na sprzedaży Grupy ZUE </w:t>
      </w:r>
      <w:proofErr w:type="spellStart"/>
      <w:r w:rsidR="00D92B7B">
        <w:rPr>
          <w:rFonts w:asciiTheme="minorHAnsi" w:hAnsiTheme="minorHAnsi"/>
          <w:b/>
        </w:rPr>
        <w:t>rdr</w:t>
      </w:r>
      <w:proofErr w:type="spellEnd"/>
      <w:r w:rsidR="00D92B7B">
        <w:rPr>
          <w:rFonts w:asciiTheme="minorHAnsi" w:hAnsiTheme="minorHAnsi"/>
          <w:b/>
        </w:rPr>
        <w:t xml:space="preserve"> wzrosła z 2,8% do 3,9%.</w:t>
      </w:r>
    </w:p>
    <w:p w14:paraId="3D7DBABB" w14:textId="3A1BE0FE" w:rsidR="00CD7C2A" w:rsidRPr="00502896" w:rsidRDefault="00CD7C2A" w:rsidP="00CD7C2A">
      <w:pPr>
        <w:jc w:val="both"/>
        <w:rPr>
          <w:rFonts w:cs="Calibri"/>
          <w:b/>
          <w:bCs/>
        </w:rPr>
      </w:pPr>
      <w:r w:rsidRPr="00502896">
        <w:rPr>
          <w:rFonts w:cs="Calibri"/>
          <w:b/>
          <w:bCs/>
        </w:rPr>
        <w:t>Szybka reakcja na ograniczenia i zmiany związane z COVID-19 pozwoliła Grupie na kontynuację sprawnej realizacji kontraktów</w:t>
      </w:r>
      <w:r w:rsidR="005511AA">
        <w:rPr>
          <w:rFonts w:cs="Calibri"/>
          <w:b/>
          <w:bCs/>
        </w:rPr>
        <w:t xml:space="preserve"> w okresie pierwszego półrocza</w:t>
      </w:r>
      <w:r w:rsidRPr="00502896">
        <w:rPr>
          <w:rFonts w:cs="Calibri"/>
          <w:b/>
          <w:bCs/>
        </w:rPr>
        <w:t>, przy jednoczesnym zapewnieniu bezpieczeństwa epidemi</w:t>
      </w:r>
      <w:r w:rsidR="008B70E3">
        <w:rPr>
          <w:rFonts w:cs="Calibri"/>
          <w:b/>
          <w:bCs/>
        </w:rPr>
        <w:t>cznego</w:t>
      </w:r>
      <w:r w:rsidRPr="00502896">
        <w:rPr>
          <w:rFonts w:cs="Calibri"/>
          <w:b/>
          <w:bCs/>
        </w:rPr>
        <w:t xml:space="preserve"> osób zaangażowanych w ich realizację.</w:t>
      </w:r>
    </w:p>
    <w:p w14:paraId="1B716E67" w14:textId="6C72259E" w:rsidR="005A4FD8" w:rsidRPr="000450A8" w:rsidRDefault="005A4FD8" w:rsidP="005A4FD8">
      <w:pPr>
        <w:jc w:val="both"/>
      </w:pPr>
      <w:r w:rsidRPr="000450A8">
        <w:rPr>
          <w:rFonts w:asciiTheme="minorHAnsi" w:hAnsiTheme="minorHAnsi" w:cs="Arial"/>
        </w:rPr>
        <w:t xml:space="preserve">Grupa ZUE </w:t>
      </w:r>
      <w:r w:rsidR="00CD7C2A" w:rsidRPr="000450A8">
        <w:rPr>
          <w:rFonts w:asciiTheme="minorHAnsi" w:hAnsiTheme="minorHAnsi" w:cs="Arial"/>
        </w:rPr>
        <w:t xml:space="preserve">utrzymuje </w:t>
      </w:r>
      <w:r w:rsidRPr="000450A8">
        <w:rPr>
          <w:rFonts w:asciiTheme="minorHAnsi" w:hAnsiTheme="minorHAnsi" w:cs="Arial"/>
        </w:rPr>
        <w:t>wysoki p</w:t>
      </w:r>
      <w:r w:rsidR="00CF2B94" w:rsidRPr="000450A8">
        <w:rPr>
          <w:rFonts w:asciiTheme="minorHAnsi" w:hAnsiTheme="minorHAnsi" w:cs="Arial"/>
        </w:rPr>
        <w:t>ortfel zamówień</w:t>
      </w:r>
      <w:r w:rsidR="00CD7C2A" w:rsidRPr="000450A8">
        <w:rPr>
          <w:rFonts w:asciiTheme="minorHAnsi" w:hAnsiTheme="minorHAnsi" w:cs="Arial"/>
        </w:rPr>
        <w:t xml:space="preserve">, którego wartość wynosi obecnie </w:t>
      </w:r>
      <w:r w:rsidR="00CF2B94" w:rsidRPr="000450A8">
        <w:rPr>
          <w:rFonts w:asciiTheme="minorHAnsi" w:hAnsiTheme="minorHAnsi" w:cs="Arial"/>
        </w:rPr>
        <w:t>ok. 1,</w:t>
      </w:r>
      <w:r w:rsidR="004C53B8">
        <w:rPr>
          <w:rFonts w:asciiTheme="minorHAnsi" w:hAnsiTheme="minorHAnsi" w:cs="Arial"/>
        </w:rPr>
        <w:t>8</w:t>
      </w:r>
      <w:r w:rsidR="004C53B8" w:rsidRPr="000450A8">
        <w:rPr>
          <w:rFonts w:asciiTheme="minorHAnsi" w:hAnsiTheme="minorHAnsi" w:cs="Arial"/>
        </w:rPr>
        <w:t xml:space="preserve"> </w:t>
      </w:r>
      <w:r w:rsidR="00CF2B94" w:rsidRPr="000450A8">
        <w:rPr>
          <w:rFonts w:asciiTheme="minorHAnsi" w:hAnsiTheme="minorHAnsi" w:cs="Arial"/>
        </w:rPr>
        <w:t xml:space="preserve">mld zł. </w:t>
      </w:r>
      <w:r w:rsidR="00CD7C2A" w:rsidRPr="000450A8">
        <w:t>Od początku</w:t>
      </w:r>
      <w:r w:rsidR="00D67675" w:rsidRPr="000450A8">
        <w:t xml:space="preserve"> 2020</w:t>
      </w:r>
      <w:r w:rsidRPr="000450A8">
        <w:t xml:space="preserve"> Spółka pozyskała nowe kontrakty o łącznej wartości ok. </w:t>
      </w:r>
      <w:r w:rsidR="00777159" w:rsidRPr="000450A8">
        <w:t xml:space="preserve">134 </w:t>
      </w:r>
      <w:r w:rsidRPr="000450A8">
        <w:t xml:space="preserve">mln </w:t>
      </w:r>
      <w:r w:rsidR="0033154F" w:rsidRPr="000450A8">
        <w:t xml:space="preserve">zł </w:t>
      </w:r>
      <w:r w:rsidRPr="000450A8">
        <w:t>netto</w:t>
      </w:r>
      <w:r w:rsidR="00777159" w:rsidRPr="000450A8">
        <w:t>.</w:t>
      </w:r>
      <w:r w:rsidRPr="000450A8">
        <w:t xml:space="preserve"> Obecnie ma złożone najkorzystniejsze oferty w przetargach</w:t>
      </w:r>
      <w:r w:rsidR="00777159" w:rsidRPr="000450A8">
        <w:t xml:space="preserve"> na kontrakty miejskie</w:t>
      </w:r>
      <w:r w:rsidRPr="000450A8">
        <w:t xml:space="preserve"> o łącznej wartości ok.</w:t>
      </w:r>
      <w:r w:rsidR="00D92B7B" w:rsidRPr="000450A8">
        <w:t> </w:t>
      </w:r>
      <w:r w:rsidR="00EF5D11">
        <w:t>500 mln</w:t>
      </w:r>
      <w:r w:rsidR="00777159" w:rsidRPr="000450A8">
        <w:t xml:space="preserve"> zł</w:t>
      </w:r>
      <w:r w:rsidR="0033154F" w:rsidRPr="000450A8">
        <w:t xml:space="preserve"> </w:t>
      </w:r>
      <w:r w:rsidRPr="000450A8">
        <w:t>netto</w:t>
      </w:r>
      <w:r w:rsidR="00455A16">
        <w:t xml:space="preserve"> i w dalszym ciągu ofertuje na tym rynku</w:t>
      </w:r>
      <w:r w:rsidR="00F91CC9" w:rsidRPr="000450A8">
        <w:t xml:space="preserve">. </w:t>
      </w:r>
      <w:r w:rsidR="00707353">
        <w:t xml:space="preserve">W zasięgu zainteresowania Spółki niezmiennie pozostają </w:t>
      </w:r>
      <w:r w:rsidR="00EF5D11">
        <w:t xml:space="preserve">także </w:t>
      </w:r>
      <w:r w:rsidR="00F91CC9" w:rsidRPr="000450A8">
        <w:t>kontrakty kolejowe</w:t>
      </w:r>
      <w:r w:rsidR="00707353">
        <w:t xml:space="preserve"> ogłaszane</w:t>
      </w:r>
      <w:r w:rsidR="00F91CC9" w:rsidRPr="000450A8">
        <w:t xml:space="preserve"> </w:t>
      </w:r>
      <w:r w:rsidR="00956D8F" w:rsidRPr="000450A8">
        <w:t>w ramach Krajowego Programu Kolejowego. Startując w</w:t>
      </w:r>
      <w:r w:rsidR="00A611BE">
        <w:t xml:space="preserve"> kolejnych</w:t>
      </w:r>
      <w:r w:rsidR="00956D8F" w:rsidRPr="000450A8">
        <w:t xml:space="preserve"> przetargach </w:t>
      </w:r>
      <w:r w:rsidR="00EF5D11">
        <w:t xml:space="preserve">w tym obszarze </w:t>
      </w:r>
      <w:r w:rsidR="00F91CC9" w:rsidRPr="000450A8">
        <w:t xml:space="preserve">Spółka obserwuje </w:t>
      </w:r>
      <w:r w:rsidR="00956D8F" w:rsidRPr="000450A8">
        <w:t xml:space="preserve">obniżenie poziomu cen ofertowych. </w:t>
      </w:r>
      <w:r w:rsidR="00EF5D11">
        <w:t>Dysponując solidnym</w:t>
      </w:r>
      <w:r w:rsidR="00956D8F" w:rsidRPr="000450A8">
        <w:t xml:space="preserve"> portfel</w:t>
      </w:r>
      <w:r w:rsidR="00EF5D11">
        <w:t>em</w:t>
      </w:r>
      <w:r w:rsidR="00956D8F" w:rsidRPr="000450A8">
        <w:t xml:space="preserve"> zamówień na tym rynku, do nowych zleceń kolejowych </w:t>
      </w:r>
      <w:r w:rsidR="00F91CC9" w:rsidRPr="000450A8">
        <w:t xml:space="preserve">ZUE </w:t>
      </w:r>
      <w:r w:rsidR="00956D8F" w:rsidRPr="000450A8">
        <w:t>podchodzi obecnie w sposób selektywny</w:t>
      </w:r>
      <w:r w:rsidR="00EF5D11">
        <w:t>,</w:t>
      </w:r>
      <w:r w:rsidR="00956D8F" w:rsidRPr="000450A8">
        <w:t xml:space="preserve"> biorąc pod uwagę </w:t>
      </w:r>
      <w:r w:rsidR="00EF5D11">
        <w:t>przede wszystkim</w:t>
      </w:r>
      <w:r w:rsidR="00EF5D11" w:rsidRPr="000450A8">
        <w:t xml:space="preserve"> </w:t>
      </w:r>
      <w:r w:rsidR="00956D8F" w:rsidRPr="000450A8">
        <w:t xml:space="preserve">ich atrakcyjność dla </w:t>
      </w:r>
      <w:r w:rsidR="00F91CC9" w:rsidRPr="000450A8">
        <w:t>Grupy</w:t>
      </w:r>
      <w:r w:rsidR="00956D8F" w:rsidRPr="000450A8">
        <w:t>.</w:t>
      </w:r>
    </w:p>
    <w:p w14:paraId="69A5306B" w14:textId="65D38EF4" w:rsidR="00F40C54" w:rsidRPr="000450A8" w:rsidRDefault="00E017E0" w:rsidP="000450A8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O</w:t>
      </w:r>
      <w:r w:rsidR="00506D10" w:rsidRPr="00502896">
        <w:rPr>
          <w:rFonts w:asciiTheme="minorHAnsi" w:hAnsiTheme="minorHAnsi" w:cs="Arial"/>
          <w:i/>
        </w:rPr>
        <w:t xml:space="preserve">d połowy marca </w:t>
      </w:r>
      <w:r>
        <w:rPr>
          <w:rFonts w:asciiTheme="minorHAnsi" w:hAnsiTheme="minorHAnsi" w:cs="Arial"/>
          <w:i/>
        </w:rPr>
        <w:t>pracujemy w nowych reali</w:t>
      </w:r>
      <w:r w:rsidR="00185237">
        <w:rPr>
          <w:rFonts w:asciiTheme="minorHAnsi" w:hAnsiTheme="minorHAnsi" w:cs="Arial"/>
          <w:i/>
        </w:rPr>
        <w:t>ach</w:t>
      </w:r>
      <w:r w:rsidR="00506D10" w:rsidRPr="00502896">
        <w:rPr>
          <w:rFonts w:asciiTheme="minorHAnsi" w:hAnsiTheme="minorHAnsi" w:cs="Arial"/>
          <w:i/>
        </w:rPr>
        <w:t xml:space="preserve"> związanych z zagrożeniem </w:t>
      </w:r>
      <w:r>
        <w:rPr>
          <w:rFonts w:asciiTheme="minorHAnsi" w:hAnsiTheme="minorHAnsi" w:cs="Arial"/>
          <w:i/>
        </w:rPr>
        <w:t>pandemią COVID-19</w:t>
      </w:r>
      <w:r w:rsidR="00506D10" w:rsidRPr="00502896">
        <w:rPr>
          <w:rFonts w:asciiTheme="minorHAnsi" w:hAnsiTheme="minorHAnsi" w:cs="Arial"/>
          <w:i/>
        </w:rPr>
        <w:t xml:space="preserve">. </w:t>
      </w:r>
      <w:r>
        <w:rPr>
          <w:rFonts w:asciiTheme="minorHAnsi" w:hAnsiTheme="minorHAnsi" w:cs="Arial"/>
          <w:i/>
        </w:rPr>
        <w:t xml:space="preserve">Wdrożone przez nas na wczesnym etapie działania ostrożnościowe </w:t>
      </w:r>
      <w:r w:rsidR="00E07929">
        <w:rPr>
          <w:rFonts w:asciiTheme="minorHAnsi" w:hAnsiTheme="minorHAnsi" w:cs="Arial"/>
          <w:i/>
        </w:rPr>
        <w:t>pozwoliły</w:t>
      </w:r>
      <w:r w:rsidR="0014777B">
        <w:rPr>
          <w:rFonts w:asciiTheme="minorHAnsi" w:hAnsiTheme="minorHAnsi" w:cs="Arial"/>
          <w:i/>
        </w:rPr>
        <w:t xml:space="preserve"> nam utrzymać</w:t>
      </w:r>
      <w:r>
        <w:rPr>
          <w:rFonts w:asciiTheme="minorHAnsi" w:hAnsiTheme="minorHAnsi" w:cs="Arial"/>
          <w:i/>
        </w:rPr>
        <w:t xml:space="preserve"> </w:t>
      </w:r>
      <w:r w:rsidR="00185237">
        <w:rPr>
          <w:rFonts w:asciiTheme="minorHAnsi" w:hAnsiTheme="minorHAnsi" w:cs="Arial"/>
          <w:i/>
        </w:rPr>
        <w:t xml:space="preserve">zarówno bezpieczeństwo pracowników jak i </w:t>
      </w:r>
      <w:r>
        <w:rPr>
          <w:rFonts w:cs="Calibri"/>
          <w:bCs/>
          <w:i/>
        </w:rPr>
        <w:t>ciągłoś</w:t>
      </w:r>
      <w:r w:rsidR="0014777B">
        <w:rPr>
          <w:rFonts w:cs="Calibri"/>
          <w:bCs/>
          <w:i/>
        </w:rPr>
        <w:t>ć</w:t>
      </w:r>
      <w:r w:rsidRPr="00502896">
        <w:rPr>
          <w:rFonts w:cs="Calibri"/>
          <w:bCs/>
          <w:i/>
        </w:rPr>
        <w:t xml:space="preserve"> realizacji </w:t>
      </w:r>
      <w:r w:rsidR="00D67675">
        <w:rPr>
          <w:rFonts w:cs="Calibri"/>
          <w:bCs/>
          <w:i/>
        </w:rPr>
        <w:t xml:space="preserve">bieżących </w:t>
      </w:r>
      <w:r w:rsidRPr="00502896">
        <w:rPr>
          <w:rFonts w:cs="Calibri"/>
          <w:bCs/>
          <w:i/>
        </w:rPr>
        <w:t>projektów</w:t>
      </w:r>
      <w:r w:rsidR="003A0C78">
        <w:rPr>
          <w:rFonts w:cs="Calibri"/>
          <w:bCs/>
          <w:i/>
        </w:rPr>
        <w:t>.</w:t>
      </w:r>
      <w:r>
        <w:rPr>
          <w:rFonts w:asciiTheme="minorHAnsi" w:hAnsiTheme="minorHAnsi" w:cs="Arial"/>
          <w:i/>
        </w:rPr>
        <w:t xml:space="preserve"> </w:t>
      </w:r>
      <w:r w:rsidR="003A0C78">
        <w:rPr>
          <w:rFonts w:asciiTheme="minorHAnsi" w:hAnsiTheme="minorHAnsi" w:cs="Arial"/>
          <w:i/>
        </w:rPr>
        <w:t>P</w:t>
      </w:r>
      <w:r w:rsidR="00185237">
        <w:rPr>
          <w:rFonts w:asciiTheme="minorHAnsi" w:hAnsiTheme="minorHAnsi" w:cs="Arial"/>
          <w:i/>
        </w:rPr>
        <w:t>oprawiliśmy marżę brutto</w:t>
      </w:r>
      <w:r w:rsidR="000B10BA">
        <w:rPr>
          <w:rFonts w:asciiTheme="minorHAnsi" w:hAnsiTheme="minorHAnsi" w:cs="Arial"/>
          <w:i/>
        </w:rPr>
        <w:t xml:space="preserve">. </w:t>
      </w:r>
      <w:r w:rsidR="00044BAB">
        <w:rPr>
          <w:rFonts w:asciiTheme="minorHAnsi" w:hAnsiTheme="minorHAnsi" w:cs="Arial"/>
          <w:i/>
        </w:rPr>
        <w:t xml:space="preserve">Konsekwentnie podejmujemy </w:t>
      </w:r>
      <w:r w:rsidR="000B10BA">
        <w:rPr>
          <w:rFonts w:asciiTheme="minorHAnsi" w:hAnsiTheme="minorHAnsi" w:cs="Arial"/>
          <w:i/>
        </w:rPr>
        <w:t xml:space="preserve">działania w celu </w:t>
      </w:r>
      <w:r w:rsidR="00455A16">
        <w:rPr>
          <w:rFonts w:asciiTheme="minorHAnsi" w:hAnsiTheme="minorHAnsi" w:cs="Arial"/>
          <w:i/>
        </w:rPr>
        <w:t xml:space="preserve">poprawy rentowności na starszych kontraktach kolejowych, </w:t>
      </w:r>
      <w:r w:rsidR="00252598">
        <w:rPr>
          <w:rFonts w:asciiTheme="minorHAnsi" w:hAnsiTheme="minorHAnsi" w:cs="Arial"/>
          <w:i/>
        </w:rPr>
        <w:t>które nie są przez Zamawiającego waloryzowane</w:t>
      </w:r>
      <w:r w:rsidR="00455A16">
        <w:rPr>
          <w:rFonts w:asciiTheme="minorHAnsi" w:hAnsiTheme="minorHAnsi" w:cs="Arial"/>
          <w:i/>
        </w:rPr>
        <w:t>.</w:t>
      </w:r>
      <w:r w:rsidR="00EF5D11">
        <w:rPr>
          <w:rFonts w:asciiTheme="minorHAnsi" w:hAnsiTheme="minorHAnsi" w:cs="Arial"/>
          <w:i/>
        </w:rPr>
        <w:t xml:space="preserve"> Ponadto s</w:t>
      </w:r>
      <w:r w:rsidR="00185237">
        <w:rPr>
          <w:rFonts w:asciiTheme="minorHAnsi" w:hAnsiTheme="minorHAnsi" w:cs="Arial"/>
          <w:i/>
        </w:rPr>
        <w:t>ystematyczna rozbudowa portfela zamówień powoduj</w:t>
      </w:r>
      <w:r w:rsidR="00EF5D11">
        <w:rPr>
          <w:rFonts w:asciiTheme="minorHAnsi" w:hAnsiTheme="minorHAnsi" w:cs="Arial"/>
          <w:i/>
        </w:rPr>
        <w:t>e</w:t>
      </w:r>
      <w:r w:rsidR="00185237">
        <w:rPr>
          <w:rFonts w:asciiTheme="minorHAnsi" w:hAnsiTheme="minorHAnsi" w:cs="Arial"/>
          <w:i/>
        </w:rPr>
        <w:t xml:space="preserve">, że </w:t>
      </w:r>
      <w:r w:rsidR="00185237" w:rsidRPr="00255991">
        <w:rPr>
          <w:rFonts w:asciiTheme="minorHAnsi" w:hAnsiTheme="minorHAnsi" w:cs="Arial"/>
          <w:i/>
        </w:rPr>
        <w:t xml:space="preserve">zmniejsza się </w:t>
      </w:r>
      <w:r w:rsidR="0005617A">
        <w:rPr>
          <w:rFonts w:asciiTheme="minorHAnsi" w:hAnsiTheme="minorHAnsi" w:cs="Arial"/>
          <w:i/>
        </w:rPr>
        <w:t xml:space="preserve">w nim </w:t>
      </w:r>
      <w:r w:rsidR="00185237" w:rsidRPr="00255991">
        <w:rPr>
          <w:rFonts w:asciiTheme="minorHAnsi" w:hAnsiTheme="minorHAnsi" w:cs="Arial"/>
          <w:i/>
        </w:rPr>
        <w:t>udział kontraktów kolejowych pozyskanych na trudnym rynku ofertowym w latach 2016-2017</w:t>
      </w:r>
      <w:r w:rsidR="00185237">
        <w:rPr>
          <w:rFonts w:asciiTheme="minorHAnsi" w:hAnsiTheme="minorHAnsi" w:cs="Arial"/>
          <w:i/>
        </w:rPr>
        <w:t xml:space="preserve"> - ich</w:t>
      </w:r>
      <w:r w:rsidR="00185237" w:rsidRPr="00255991">
        <w:rPr>
          <w:rFonts w:asciiTheme="minorHAnsi" w:hAnsiTheme="minorHAnsi" w:cs="Arial"/>
          <w:i/>
        </w:rPr>
        <w:t xml:space="preserve"> </w:t>
      </w:r>
      <w:r w:rsidR="00D92B7B">
        <w:rPr>
          <w:rFonts w:asciiTheme="minorHAnsi" w:hAnsiTheme="minorHAnsi" w:cs="Arial"/>
          <w:i/>
        </w:rPr>
        <w:t>spora</w:t>
      </w:r>
      <w:r w:rsidR="00D92B7B" w:rsidRPr="00255991">
        <w:rPr>
          <w:rFonts w:asciiTheme="minorHAnsi" w:hAnsiTheme="minorHAnsi" w:cs="Arial"/>
          <w:i/>
        </w:rPr>
        <w:t xml:space="preserve"> </w:t>
      </w:r>
      <w:r w:rsidR="00185237" w:rsidRPr="00255991">
        <w:rPr>
          <w:rFonts w:asciiTheme="minorHAnsi" w:hAnsiTheme="minorHAnsi" w:cs="Arial"/>
          <w:i/>
        </w:rPr>
        <w:t>część zostanie zakończona w 2020 roku.</w:t>
      </w:r>
      <w:r w:rsidR="00185237" w:rsidRPr="00255991">
        <w:rPr>
          <w:rFonts w:asciiTheme="minorHAnsi" w:hAnsiTheme="minorHAnsi" w:cs="Arial"/>
        </w:rPr>
        <w:t xml:space="preserve"> </w:t>
      </w:r>
      <w:r w:rsidR="00FA1A05">
        <w:rPr>
          <w:rFonts w:asciiTheme="minorHAnsi" w:hAnsiTheme="minorHAnsi" w:cs="Arial"/>
          <w:i/>
        </w:rPr>
        <w:t>Planując dalsze etapy prac na bieżących projektach zabezpieczyliśmy już kontrakty zarówno z</w:t>
      </w:r>
      <w:r w:rsidR="0048756D">
        <w:rPr>
          <w:rFonts w:asciiTheme="minorHAnsi" w:hAnsiTheme="minorHAnsi" w:cs="Arial"/>
          <w:i/>
        </w:rPr>
        <w:t> </w:t>
      </w:r>
      <w:r w:rsidR="00044BAB">
        <w:rPr>
          <w:rFonts w:asciiTheme="minorHAnsi" w:hAnsiTheme="minorHAnsi" w:cs="Arial"/>
          <w:i/>
        </w:rPr>
        <w:t>pod</w:t>
      </w:r>
      <w:r w:rsidR="00FA1A05">
        <w:rPr>
          <w:rFonts w:asciiTheme="minorHAnsi" w:hAnsiTheme="minorHAnsi" w:cs="Arial"/>
          <w:i/>
        </w:rPr>
        <w:t xml:space="preserve">wykonawcami, jak i z dostawcami materiałów </w:t>
      </w:r>
      <w:r w:rsidR="006D3EBE" w:rsidRPr="00502896">
        <w:rPr>
          <w:rFonts w:asciiTheme="minorHAnsi" w:hAnsiTheme="minorHAnsi" w:cs="Arial"/>
          <w:i/>
          <w:iCs/>
        </w:rPr>
        <w:t xml:space="preserve"> </w:t>
      </w:r>
      <w:r w:rsidR="00620289" w:rsidRPr="00502896">
        <w:rPr>
          <w:rFonts w:asciiTheme="minorHAnsi" w:hAnsiTheme="minorHAnsi" w:cs="Arial"/>
          <w:i/>
          <w:iCs/>
        </w:rPr>
        <w:t>-</w:t>
      </w:r>
      <w:r w:rsidR="00C432B4" w:rsidRPr="00502896">
        <w:rPr>
          <w:rFonts w:asciiTheme="minorHAnsi" w:hAnsiTheme="minorHAnsi" w:cs="Arial"/>
        </w:rPr>
        <w:t xml:space="preserve"> </w:t>
      </w:r>
      <w:r w:rsidR="00F40C54" w:rsidRPr="00502896">
        <w:rPr>
          <w:rFonts w:asciiTheme="minorHAnsi" w:hAnsiTheme="minorHAnsi" w:cs="Arial"/>
          <w:b/>
        </w:rPr>
        <w:t xml:space="preserve">powiedział Wiesław Nowak, </w:t>
      </w:r>
      <w:r w:rsidR="00F40C54" w:rsidRPr="00502896">
        <w:rPr>
          <w:rFonts w:asciiTheme="minorHAnsi" w:hAnsiTheme="minorHAnsi" w:cs="Arial"/>
          <w:b/>
          <w:bCs/>
        </w:rPr>
        <w:t xml:space="preserve">Prezes Zarządu ZUE S.A. </w:t>
      </w:r>
    </w:p>
    <w:p w14:paraId="013F7242" w14:textId="77777777" w:rsidR="00F0667E" w:rsidRDefault="00F0667E" w:rsidP="003D01DC">
      <w:pPr>
        <w:spacing w:after="0" w:line="240" w:lineRule="auto"/>
        <w:rPr>
          <w:rFonts w:asciiTheme="minorHAnsi" w:hAnsiTheme="minorHAnsi"/>
          <w:b/>
        </w:rPr>
      </w:pPr>
    </w:p>
    <w:p w14:paraId="04BF2F65" w14:textId="77777777" w:rsidR="0048756D" w:rsidRDefault="0048756D" w:rsidP="003D01DC">
      <w:pPr>
        <w:spacing w:after="0" w:line="240" w:lineRule="auto"/>
        <w:rPr>
          <w:rFonts w:asciiTheme="minorHAnsi" w:hAnsiTheme="minorHAnsi"/>
          <w:b/>
        </w:rPr>
      </w:pPr>
    </w:p>
    <w:p w14:paraId="3589F169" w14:textId="77777777" w:rsidR="0048756D" w:rsidRDefault="0048756D" w:rsidP="003D01DC">
      <w:pPr>
        <w:spacing w:after="0" w:line="240" w:lineRule="auto"/>
        <w:rPr>
          <w:rFonts w:asciiTheme="minorHAnsi" w:hAnsiTheme="minorHAnsi"/>
          <w:b/>
        </w:rPr>
      </w:pPr>
    </w:p>
    <w:p w14:paraId="07FF1A12" w14:textId="77777777" w:rsidR="0048756D" w:rsidRDefault="0048756D" w:rsidP="003D01DC">
      <w:pPr>
        <w:spacing w:after="0" w:line="240" w:lineRule="auto"/>
        <w:rPr>
          <w:rFonts w:asciiTheme="minorHAnsi" w:hAnsiTheme="minorHAnsi"/>
          <w:b/>
        </w:rPr>
      </w:pPr>
    </w:p>
    <w:p w14:paraId="7A0F0B57" w14:textId="77777777" w:rsidR="003D01DC" w:rsidRPr="00502896" w:rsidRDefault="003D01DC" w:rsidP="003D01DC">
      <w:pPr>
        <w:spacing w:after="0" w:line="240" w:lineRule="auto"/>
        <w:rPr>
          <w:rFonts w:asciiTheme="minorHAnsi" w:hAnsiTheme="minorHAnsi"/>
          <w:b/>
        </w:rPr>
      </w:pPr>
      <w:r w:rsidRPr="00502896">
        <w:rPr>
          <w:rFonts w:asciiTheme="minorHAnsi" w:hAnsiTheme="minorHAnsi"/>
          <w:b/>
        </w:rPr>
        <w:t>Szczegóły dotyczące wyników przedstawia tabela:</w:t>
      </w:r>
    </w:p>
    <w:p w14:paraId="2E32FFBE" w14:textId="77777777" w:rsidR="00CB30E2" w:rsidRPr="00502896" w:rsidRDefault="00CB30E2" w:rsidP="003D01DC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89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1275"/>
        <w:gridCol w:w="1276"/>
        <w:gridCol w:w="1276"/>
        <w:gridCol w:w="1276"/>
      </w:tblGrid>
      <w:tr w:rsidR="00502896" w:rsidRPr="00502896" w14:paraId="23D1FC04" w14:textId="77777777" w:rsidTr="00F96FAB">
        <w:trPr>
          <w:trHeight w:val="313"/>
        </w:trPr>
        <w:tc>
          <w:tcPr>
            <w:tcW w:w="3841" w:type="dxa"/>
            <w:vMerge w:val="restart"/>
            <w:shd w:val="clear" w:color="000000" w:fill="0070C0"/>
            <w:noWrap/>
            <w:vAlign w:val="center"/>
            <w:hideMark/>
          </w:tcPr>
          <w:p w14:paraId="7589FA0E" w14:textId="77777777" w:rsidR="001008E3" w:rsidRPr="00EE3C2A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EE3C2A">
              <w:rPr>
                <w:rFonts w:asciiTheme="minorHAnsi" w:hAnsiTheme="minorHAnsi"/>
                <w:b/>
                <w:color w:val="FFFFFF" w:themeColor="background1"/>
              </w:rPr>
              <w:br w:type="page"/>
            </w:r>
            <w:r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w tys. zł</w:t>
            </w:r>
          </w:p>
        </w:tc>
        <w:tc>
          <w:tcPr>
            <w:tcW w:w="2551" w:type="dxa"/>
            <w:gridSpan w:val="2"/>
            <w:shd w:val="clear" w:color="000000" w:fill="0070C0"/>
            <w:vAlign w:val="center"/>
          </w:tcPr>
          <w:p w14:paraId="494AE9B7" w14:textId="77777777" w:rsidR="001008E3" w:rsidRPr="00EE3C2A" w:rsidDel="001008E3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ZUE</w:t>
            </w:r>
            <w:r w:rsidR="00F96FAB"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SA</w:t>
            </w:r>
          </w:p>
        </w:tc>
        <w:tc>
          <w:tcPr>
            <w:tcW w:w="2552" w:type="dxa"/>
            <w:gridSpan w:val="2"/>
            <w:shd w:val="clear" w:color="000000" w:fill="0070C0"/>
            <w:noWrap/>
            <w:vAlign w:val="center"/>
          </w:tcPr>
          <w:p w14:paraId="59F4EA6B" w14:textId="77777777" w:rsidR="001008E3" w:rsidRPr="00EE3C2A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Grupa ZUE</w:t>
            </w:r>
          </w:p>
        </w:tc>
      </w:tr>
      <w:tr w:rsidR="00502896" w:rsidRPr="00502896" w14:paraId="15E9AE0F" w14:textId="77777777" w:rsidTr="00F96FAB">
        <w:trPr>
          <w:trHeight w:val="313"/>
        </w:trPr>
        <w:tc>
          <w:tcPr>
            <w:tcW w:w="3841" w:type="dxa"/>
            <w:vMerge/>
            <w:vAlign w:val="center"/>
            <w:hideMark/>
          </w:tcPr>
          <w:p w14:paraId="49BDE392" w14:textId="77777777" w:rsidR="001008E3" w:rsidRPr="00840195" w:rsidRDefault="001008E3" w:rsidP="001008E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</w:p>
        </w:tc>
        <w:tc>
          <w:tcPr>
            <w:tcW w:w="1275" w:type="dxa"/>
            <w:shd w:val="clear" w:color="000000" w:fill="0070C0"/>
            <w:vAlign w:val="center"/>
          </w:tcPr>
          <w:p w14:paraId="14D021C5" w14:textId="77777777" w:rsidR="001008E3" w:rsidRPr="00840195" w:rsidDel="001008E3" w:rsidRDefault="00B13589" w:rsidP="00496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I </w:t>
            </w:r>
            <w:r w:rsidR="00496334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H</w:t>
            </w: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</w:t>
            </w:r>
            <w:r w:rsidR="001008E3"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2020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0FAC5238" w14:textId="77777777" w:rsidR="001008E3" w:rsidRPr="00840195" w:rsidDel="001008E3" w:rsidRDefault="00B13589" w:rsidP="00496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I </w:t>
            </w:r>
            <w:r w:rsidR="00496334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H</w:t>
            </w: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</w:t>
            </w:r>
            <w:r w:rsidR="001008E3"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2019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60DAE50A" w14:textId="77777777" w:rsidR="001008E3" w:rsidRPr="00840195" w:rsidRDefault="00B13589" w:rsidP="00496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I </w:t>
            </w:r>
            <w:r w:rsidR="00496334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H</w:t>
            </w: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</w:t>
            </w:r>
            <w:r w:rsidR="001008E3"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2020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4891A166" w14:textId="77777777" w:rsidR="001008E3" w:rsidRPr="00840195" w:rsidRDefault="00B13589" w:rsidP="00496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I </w:t>
            </w:r>
            <w:r w:rsidR="00496334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H</w:t>
            </w: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</w:t>
            </w:r>
            <w:r w:rsidR="001008E3"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2019</w:t>
            </w:r>
          </w:p>
        </w:tc>
      </w:tr>
      <w:tr w:rsidR="00502896" w:rsidRPr="00502896" w14:paraId="0DD892CE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40C72D6C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Przychody ze sprzedaży</w:t>
            </w:r>
          </w:p>
        </w:tc>
        <w:tc>
          <w:tcPr>
            <w:tcW w:w="1275" w:type="dxa"/>
            <w:vAlign w:val="center"/>
          </w:tcPr>
          <w:p w14:paraId="34265603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357 787</w:t>
            </w:r>
          </w:p>
        </w:tc>
        <w:tc>
          <w:tcPr>
            <w:tcW w:w="1276" w:type="dxa"/>
            <w:vAlign w:val="center"/>
          </w:tcPr>
          <w:p w14:paraId="3DBE7965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455 740</w:t>
            </w:r>
          </w:p>
        </w:tc>
        <w:tc>
          <w:tcPr>
            <w:tcW w:w="1276" w:type="dxa"/>
            <w:vAlign w:val="center"/>
          </w:tcPr>
          <w:p w14:paraId="4F43FC65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382 419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368D53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479 807</w:t>
            </w:r>
          </w:p>
        </w:tc>
      </w:tr>
      <w:tr w:rsidR="00502896" w:rsidRPr="00502896" w14:paraId="69431974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4884A0CF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Wynik brutto na sprzedaży</w:t>
            </w:r>
          </w:p>
        </w:tc>
        <w:tc>
          <w:tcPr>
            <w:tcW w:w="1275" w:type="dxa"/>
            <w:vAlign w:val="center"/>
          </w:tcPr>
          <w:p w14:paraId="2319F2FA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13 046</w:t>
            </w:r>
          </w:p>
        </w:tc>
        <w:tc>
          <w:tcPr>
            <w:tcW w:w="1276" w:type="dxa"/>
            <w:vAlign w:val="center"/>
          </w:tcPr>
          <w:p w14:paraId="358B2921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11 354</w:t>
            </w:r>
          </w:p>
        </w:tc>
        <w:tc>
          <w:tcPr>
            <w:tcW w:w="1276" w:type="dxa"/>
            <w:vAlign w:val="center"/>
          </w:tcPr>
          <w:p w14:paraId="36B59554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14 759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E9626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13 345</w:t>
            </w:r>
          </w:p>
        </w:tc>
      </w:tr>
      <w:tr w:rsidR="00502896" w:rsidRPr="00502896" w14:paraId="6CD4EFC2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4E34557A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EBIT</w:t>
            </w:r>
            <w:r w:rsidR="00B13589"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8BFF718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2 532</w:t>
            </w:r>
          </w:p>
        </w:tc>
        <w:tc>
          <w:tcPr>
            <w:tcW w:w="1276" w:type="dxa"/>
            <w:vAlign w:val="center"/>
          </w:tcPr>
          <w:p w14:paraId="07774264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2 709</w:t>
            </w:r>
          </w:p>
        </w:tc>
        <w:tc>
          <w:tcPr>
            <w:tcW w:w="1276" w:type="dxa"/>
            <w:vAlign w:val="center"/>
          </w:tcPr>
          <w:p w14:paraId="053AB4AC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2 385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31E2C2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2 613</w:t>
            </w:r>
          </w:p>
        </w:tc>
      </w:tr>
      <w:tr w:rsidR="00502896" w:rsidRPr="00502896" w14:paraId="0512760A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3FFEEA06" w14:textId="77777777" w:rsidR="001008E3" w:rsidRPr="00502896" w:rsidRDefault="001008E3" w:rsidP="00B1358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EBITDA</w:t>
            </w:r>
          </w:p>
        </w:tc>
        <w:tc>
          <w:tcPr>
            <w:tcW w:w="1275" w:type="dxa"/>
            <w:vAlign w:val="center"/>
          </w:tcPr>
          <w:p w14:paraId="3164CE75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9 138</w:t>
            </w:r>
          </w:p>
        </w:tc>
        <w:tc>
          <w:tcPr>
            <w:tcW w:w="1276" w:type="dxa"/>
            <w:vAlign w:val="center"/>
          </w:tcPr>
          <w:p w14:paraId="03513606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8 988</w:t>
            </w:r>
          </w:p>
        </w:tc>
        <w:tc>
          <w:tcPr>
            <w:tcW w:w="1276" w:type="dxa"/>
            <w:vAlign w:val="center"/>
          </w:tcPr>
          <w:p w14:paraId="5D923DA6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9 076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53EF5C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8 965</w:t>
            </w:r>
          </w:p>
        </w:tc>
      </w:tr>
      <w:tr w:rsidR="00502896" w:rsidRPr="00502896" w14:paraId="0E47C454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30471A67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Wynik brutto</w:t>
            </w:r>
          </w:p>
        </w:tc>
        <w:tc>
          <w:tcPr>
            <w:tcW w:w="1275" w:type="dxa"/>
            <w:vAlign w:val="center"/>
          </w:tcPr>
          <w:p w14:paraId="32CCA0CF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2 220</w:t>
            </w:r>
          </w:p>
        </w:tc>
        <w:tc>
          <w:tcPr>
            <w:tcW w:w="1276" w:type="dxa"/>
            <w:vAlign w:val="center"/>
          </w:tcPr>
          <w:p w14:paraId="6F41F24C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3 042</w:t>
            </w:r>
          </w:p>
        </w:tc>
        <w:tc>
          <w:tcPr>
            <w:tcW w:w="1276" w:type="dxa"/>
            <w:vAlign w:val="center"/>
          </w:tcPr>
          <w:p w14:paraId="4FF94A4A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1 620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A3DC50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2 622</w:t>
            </w:r>
          </w:p>
        </w:tc>
      </w:tr>
      <w:tr w:rsidR="00502896" w:rsidRPr="00502896" w14:paraId="57BE03BD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72438721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Wynik netto</w:t>
            </w:r>
          </w:p>
        </w:tc>
        <w:tc>
          <w:tcPr>
            <w:tcW w:w="1275" w:type="dxa"/>
            <w:vAlign w:val="center"/>
          </w:tcPr>
          <w:p w14:paraId="23A3FB2B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1 494</w:t>
            </w:r>
          </w:p>
        </w:tc>
        <w:tc>
          <w:tcPr>
            <w:tcW w:w="1276" w:type="dxa"/>
            <w:vAlign w:val="center"/>
          </w:tcPr>
          <w:p w14:paraId="64E775F6" w14:textId="77777777" w:rsidR="001008E3" w:rsidRPr="00502896" w:rsidDel="001008E3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1 669</w:t>
            </w:r>
          </w:p>
        </w:tc>
        <w:tc>
          <w:tcPr>
            <w:tcW w:w="1276" w:type="dxa"/>
            <w:vAlign w:val="center"/>
          </w:tcPr>
          <w:p w14:paraId="1EA55A4D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919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60015" w14:textId="77777777" w:rsidR="001008E3" w:rsidRPr="00502896" w:rsidRDefault="00B13589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589">
              <w:rPr>
                <w:rFonts w:asciiTheme="minorHAnsi" w:eastAsia="Times New Roman" w:hAnsiTheme="minorHAnsi" w:cstheme="minorHAnsi"/>
                <w:lang w:eastAsia="pl-PL"/>
              </w:rPr>
              <w:t>1 143</w:t>
            </w:r>
          </w:p>
        </w:tc>
      </w:tr>
    </w:tbl>
    <w:p w14:paraId="2FA248E5" w14:textId="77777777" w:rsidR="006A0EFB" w:rsidRDefault="006A0EFB" w:rsidP="003D01DC">
      <w:pPr>
        <w:spacing w:after="0"/>
        <w:jc w:val="both"/>
        <w:rPr>
          <w:rFonts w:asciiTheme="minorHAnsi" w:hAnsiTheme="minorHAnsi" w:cs="Arial"/>
          <w:b/>
          <w:bCs/>
          <w:color w:val="FF0000"/>
        </w:rPr>
      </w:pPr>
    </w:p>
    <w:p w14:paraId="7FD34DDB" w14:textId="49974B4B" w:rsidR="00267FCA" w:rsidRPr="00C83924" w:rsidRDefault="00267FCA" w:rsidP="003D01DC">
      <w:pPr>
        <w:spacing w:after="0"/>
        <w:jc w:val="both"/>
        <w:rPr>
          <w:rFonts w:asciiTheme="minorHAnsi" w:hAnsiTheme="minorHAnsi" w:cs="Arial"/>
          <w:bCs/>
        </w:rPr>
      </w:pPr>
      <w:r w:rsidRPr="00C83924">
        <w:rPr>
          <w:rFonts w:asciiTheme="minorHAnsi" w:hAnsiTheme="minorHAnsi" w:cs="Arial"/>
          <w:bCs/>
        </w:rPr>
        <w:t xml:space="preserve">92% udziału w przychodach Grupy wygenerowanych w I półroczu 2020 roku ma działalność budowlana.  Przychody Railway </w:t>
      </w:r>
      <w:proofErr w:type="spellStart"/>
      <w:r w:rsidRPr="00C83924">
        <w:rPr>
          <w:rFonts w:asciiTheme="minorHAnsi" w:hAnsiTheme="minorHAnsi" w:cs="Arial"/>
          <w:bCs/>
        </w:rPr>
        <w:t>gft</w:t>
      </w:r>
      <w:proofErr w:type="spellEnd"/>
      <w:r w:rsidRPr="00C83924">
        <w:rPr>
          <w:rFonts w:asciiTheme="minorHAnsi" w:hAnsiTheme="minorHAnsi" w:cs="Arial"/>
          <w:bCs/>
        </w:rPr>
        <w:t xml:space="preserve"> stanowiły 7% przychodów Grupy, BPK Poznań wygenerowała 1% przychodów Grupy ZUE.</w:t>
      </w:r>
    </w:p>
    <w:p w14:paraId="685ED480" w14:textId="77777777" w:rsidR="00267FCA" w:rsidRPr="00F0667E" w:rsidRDefault="00267FCA" w:rsidP="003D01DC">
      <w:pPr>
        <w:spacing w:after="0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190B1BC7" w14:textId="77777777" w:rsidR="003D01DC" w:rsidRPr="00C83924" w:rsidRDefault="003D01DC" w:rsidP="003D01DC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C83924">
        <w:rPr>
          <w:rFonts w:asciiTheme="minorHAnsi" w:hAnsiTheme="minorHAnsi" w:cs="Arial"/>
          <w:b/>
          <w:bCs/>
          <w:szCs w:val="24"/>
        </w:rPr>
        <w:t>KOMENTARZ DOTYCZĄCY SYTUACJI RYNKOWEJ</w:t>
      </w:r>
    </w:p>
    <w:p w14:paraId="5A355CA3" w14:textId="77777777" w:rsidR="001924AA" w:rsidRPr="00C83924" w:rsidRDefault="001924AA" w:rsidP="005A3537">
      <w:pPr>
        <w:spacing w:after="0"/>
        <w:jc w:val="both"/>
        <w:rPr>
          <w:rFonts w:asciiTheme="minorHAnsi" w:hAnsiTheme="minorHAnsi" w:cs="Arial"/>
          <w:i/>
          <w:szCs w:val="24"/>
        </w:rPr>
      </w:pPr>
    </w:p>
    <w:p w14:paraId="4C2FADA9" w14:textId="77777777" w:rsidR="0033154F" w:rsidRDefault="0033154F" w:rsidP="00AA7D31">
      <w:pPr>
        <w:spacing w:after="0"/>
        <w:jc w:val="both"/>
        <w:rPr>
          <w:rFonts w:asciiTheme="minorHAnsi" w:eastAsia="Times New Roman" w:hAnsiTheme="minorHAnsi" w:cs="Arial"/>
          <w:i/>
          <w:szCs w:val="24"/>
          <w:lang w:eastAsia="pl-PL"/>
        </w:rPr>
      </w:pPr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 xml:space="preserve">W lipcu 2020 r. 27 państw UE osiągnęło porozumienie w sprawie budżetu UE na lata 2021-2027. </w:t>
      </w:r>
      <w:r w:rsidR="00374389">
        <w:rPr>
          <w:rFonts w:asciiTheme="minorHAnsi" w:eastAsia="Times New Roman" w:hAnsiTheme="minorHAnsi" w:cs="Arial"/>
          <w:i/>
          <w:szCs w:val="24"/>
          <w:lang w:eastAsia="pl-PL"/>
        </w:rPr>
        <w:br/>
      </w:r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 xml:space="preserve">W ramach różnych programów unijnych Polska będzie mogła skorzystać z środków w kwocie </w:t>
      </w:r>
      <w:r w:rsidR="00374389">
        <w:rPr>
          <w:rFonts w:asciiTheme="minorHAnsi" w:eastAsia="Times New Roman" w:hAnsiTheme="minorHAnsi" w:cs="Arial"/>
          <w:i/>
          <w:szCs w:val="24"/>
          <w:lang w:eastAsia="pl-PL"/>
        </w:rPr>
        <w:br/>
      </w:r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>ok. 750 mld PLN (w formie dotacji i niskooprocentowanych pożyczek). Zgodnie z przekazywanymi informacjami Polska ma być największym beneficjentem polityki spójności w UE i otrzyma w tym zakresie ok. 66,8 mld EUR, w ramach której m.in. są przewidziane środki na rozwój infrastruktury.</w:t>
      </w:r>
    </w:p>
    <w:p w14:paraId="5C25FB11" w14:textId="77777777" w:rsidR="00AA7D31" w:rsidRPr="00C83924" w:rsidRDefault="00AA7D31" w:rsidP="00AA7D31">
      <w:pPr>
        <w:spacing w:after="0"/>
        <w:jc w:val="both"/>
        <w:rPr>
          <w:rFonts w:asciiTheme="minorHAnsi" w:eastAsia="Times New Roman" w:hAnsiTheme="minorHAnsi" w:cs="Arial"/>
          <w:i/>
          <w:szCs w:val="24"/>
          <w:lang w:eastAsia="pl-PL"/>
        </w:rPr>
      </w:pPr>
    </w:p>
    <w:p w14:paraId="381DB0BD" w14:textId="7E543918" w:rsidR="0033154F" w:rsidRDefault="0033154F" w:rsidP="00AA7D31">
      <w:pPr>
        <w:spacing w:after="0"/>
        <w:jc w:val="both"/>
        <w:rPr>
          <w:rFonts w:asciiTheme="minorHAnsi" w:eastAsia="Times New Roman" w:hAnsiTheme="minorHAnsi" w:cs="Arial"/>
          <w:i/>
          <w:szCs w:val="24"/>
          <w:lang w:eastAsia="pl-PL"/>
        </w:rPr>
      </w:pPr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 xml:space="preserve">Zgodnie z informacjami z m.in. Ministerstwa Infrastruktury pomimo spowolnienia gospodarczego wywołanego przez pandemię </w:t>
      </w:r>
      <w:proofErr w:type="spellStart"/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>koronawirusa</w:t>
      </w:r>
      <w:proofErr w:type="spellEnd"/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 xml:space="preserve"> inwestycje infrastrukturalne</w:t>
      </w:r>
      <w:r w:rsidR="00EF5D11">
        <w:rPr>
          <w:rFonts w:asciiTheme="minorHAnsi" w:eastAsia="Times New Roman" w:hAnsiTheme="minorHAnsi" w:cs="Arial"/>
          <w:i/>
          <w:szCs w:val="24"/>
          <w:lang w:eastAsia="pl-PL"/>
        </w:rPr>
        <w:t>,</w:t>
      </w:r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 xml:space="preserve"> m.in. na kolei</w:t>
      </w:r>
      <w:r w:rsidR="00EF5D11">
        <w:rPr>
          <w:rFonts w:asciiTheme="minorHAnsi" w:eastAsia="Times New Roman" w:hAnsiTheme="minorHAnsi" w:cs="Arial"/>
          <w:i/>
          <w:szCs w:val="24"/>
          <w:lang w:eastAsia="pl-PL"/>
        </w:rPr>
        <w:t>,</w:t>
      </w:r>
      <w:r w:rsidRPr="00C83924">
        <w:rPr>
          <w:rFonts w:asciiTheme="minorHAnsi" w:eastAsia="Times New Roman" w:hAnsiTheme="minorHAnsi" w:cs="Arial"/>
          <w:i/>
          <w:szCs w:val="24"/>
          <w:lang w:eastAsia="pl-PL"/>
        </w:rPr>
        <w:t xml:space="preserve"> będą kontynuowane zgodnie z planowaniem długoterminowym.</w:t>
      </w:r>
    </w:p>
    <w:p w14:paraId="66121C46" w14:textId="77777777" w:rsidR="00AA7D31" w:rsidRPr="00C83924" w:rsidRDefault="00AA7D31" w:rsidP="00AA7D31">
      <w:pPr>
        <w:spacing w:after="0"/>
        <w:jc w:val="both"/>
        <w:rPr>
          <w:rFonts w:asciiTheme="minorHAnsi" w:eastAsia="Times New Roman" w:hAnsiTheme="minorHAnsi" w:cs="Arial"/>
          <w:i/>
          <w:szCs w:val="24"/>
          <w:lang w:eastAsia="pl-PL"/>
        </w:rPr>
      </w:pPr>
    </w:p>
    <w:p w14:paraId="5FD38C8F" w14:textId="721A0E6A" w:rsidR="00A03A65" w:rsidRDefault="000D462C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  <w:r w:rsidRPr="00C83924">
        <w:rPr>
          <w:rFonts w:asciiTheme="minorHAnsi" w:hAnsiTheme="minorHAnsi" w:cs="Arial"/>
          <w:i/>
          <w:sz w:val="22"/>
        </w:rPr>
        <w:t xml:space="preserve">Na </w:t>
      </w:r>
      <w:r w:rsidR="009C221A" w:rsidRPr="00C83924">
        <w:rPr>
          <w:rFonts w:asciiTheme="minorHAnsi" w:hAnsiTheme="minorHAnsi" w:cs="Arial"/>
          <w:i/>
          <w:sz w:val="22"/>
        </w:rPr>
        <w:t>polskim</w:t>
      </w:r>
      <w:r w:rsidRPr="00C83924">
        <w:rPr>
          <w:rFonts w:asciiTheme="minorHAnsi" w:hAnsiTheme="minorHAnsi" w:cs="Arial"/>
          <w:i/>
          <w:sz w:val="22"/>
        </w:rPr>
        <w:t xml:space="preserve"> rynku </w:t>
      </w:r>
      <w:r w:rsidR="009C221A" w:rsidRPr="00C83924">
        <w:rPr>
          <w:rFonts w:asciiTheme="minorHAnsi" w:hAnsiTheme="minorHAnsi" w:cs="Arial"/>
          <w:i/>
          <w:sz w:val="22"/>
        </w:rPr>
        <w:t>budowlanym w obszarze</w:t>
      </w:r>
      <w:r w:rsidRPr="00C83924">
        <w:rPr>
          <w:rFonts w:asciiTheme="minorHAnsi" w:hAnsiTheme="minorHAnsi" w:cs="Arial"/>
          <w:i/>
          <w:sz w:val="22"/>
        </w:rPr>
        <w:t xml:space="preserve"> infrastruktury kolejowej trwa realizacja Krajowego Programu Kolejowego (KPK). </w:t>
      </w:r>
      <w:r w:rsidR="009C221A" w:rsidRPr="00C83924">
        <w:rPr>
          <w:rFonts w:asciiTheme="minorHAnsi" w:hAnsiTheme="minorHAnsi" w:cs="Arial"/>
          <w:i/>
          <w:sz w:val="22"/>
        </w:rPr>
        <w:t>Je</w:t>
      </w:r>
      <w:r w:rsidR="00EF5D11">
        <w:rPr>
          <w:rFonts w:asciiTheme="minorHAnsi" w:hAnsiTheme="minorHAnsi" w:cs="Arial"/>
          <w:i/>
          <w:sz w:val="22"/>
        </w:rPr>
        <w:t>go</w:t>
      </w:r>
      <w:r w:rsidR="009C221A" w:rsidRPr="00C83924">
        <w:rPr>
          <w:rFonts w:asciiTheme="minorHAnsi" w:hAnsiTheme="minorHAnsi" w:cs="Arial"/>
          <w:i/>
          <w:sz w:val="22"/>
        </w:rPr>
        <w:t xml:space="preserve"> w</w:t>
      </w:r>
      <w:r w:rsidRPr="00C83924">
        <w:rPr>
          <w:rFonts w:asciiTheme="minorHAnsi" w:hAnsiTheme="minorHAnsi" w:cs="Arial"/>
          <w:i/>
          <w:sz w:val="22"/>
        </w:rPr>
        <w:t xml:space="preserve">artość </w:t>
      </w:r>
      <w:r w:rsidR="005B5391">
        <w:rPr>
          <w:rFonts w:asciiTheme="minorHAnsi" w:hAnsiTheme="minorHAnsi" w:cs="Arial"/>
          <w:i/>
          <w:sz w:val="22"/>
        </w:rPr>
        <w:t>wynosi</w:t>
      </w:r>
      <w:r w:rsidRPr="00C83924">
        <w:rPr>
          <w:rFonts w:asciiTheme="minorHAnsi" w:hAnsiTheme="minorHAnsi" w:cs="Arial"/>
          <w:i/>
          <w:sz w:val="22"/>
        </w:rPr>
        <w:t xml:space="preserve"> </w:t>
      </w:r>
      <w:r w:rsidR="009C221A" w:rsidRPr="00C83924">
        <w:rPr>
          <w:rFonts w:asciiTheme="minorHAnsi" w:hAnsiTheme="minorHAnsi" w:cs="Arial"/>
          <w:i/>
          <w:sz w:val="22"/>
        </w:rPr>
        <w:t xml:space="preserve">ponad </w:t>
      </w:r>
      <w:r w:rsidR="00B65368" w:rsidRPr="00C83924">
        <w:rPr>
          <w:rFonts w:asciiTheme="minorHAnsi" w:hAnsiTheme="minorHAnsi" w:cs="Arial"/>
          <w:i/>
          <w:sz w:val="22"/>
        </w:rPr>
        <w:t xml:space="preserve">75 </w:t>
      </w:r>
      <w:r w:rsidR="009C221A" w:rsidRPr="00C83924">
        <w:rPr>
          <w:rFonts w:asciiTheme="minorHAnsi" w:hAnsiTheme="minorHAnsi" w:cs="Arial"/>
          <w:i/>
          <w:sz w:val="22"/>
        </w:rPr>
        <w:t xml:space="preserve">mld </w:t>
      </w:r>
      <w:r w:rsidR="00B65368" w:rsidRPr="00C83924">
        <w:rPr>
          <w:rFonts w:asciiTheme="minorHAnsi" w:hAnsiTheme="minorHAnsi" w:cs="Arial"/>
          <w:i/>
          <w:sz w:val="22"/>
        </w:rPr>
        <w:t>zł</w:t>
      </w:r>
      <w:r w:rsidR="009C221A" w:rsidRPr="00C83924">
        <w:rPr>
          <w:rFonts w:asciiTheme="minorHAnsi" w:hAnsiTheme="minorHAnsi" w:cs="Arial"/>
          <w:i/>
          <w:sz w:val="22"/>
        </w:rPr>
        <w:t>, z czego a</w:t>
      </w:r>
      <w:r w:rsidRPr="00C83924">
        <w:rPr>
          <w:rFonts w:asciiTheme="minorHAnsi" w:hAnsiTheme="minorHAnsi" w:cs="Arial"/>
          <w:i/>
          <w:sz w:val="22"/>
        </w:rPr>
        <w:t xml:space="preserve">ktualnie </w:t>
      </w:r>
      <w:r w:rsidR="009C221A" w:rsidRPr="00C83924">
        <w:rPr>
          <w:rFonts w:asciiTheme="minorHAnsi" w:hAnsiTheme="minorHAnsi" w:cs="Arial"/>
          <w:i/>
          <w:sz w:val="22"/>
        </w:rPr>
        <w:t xml:space="preserve">realizowane są inwestycje o wartości ok. </w:t>
      </w:r>
      <w:r w:rsidR="00D92B7B" w:rsidRPr="00C83924">
        <w:rPr>
          <w:rFonts w:asciiTheme="minorHAnsi" w:hAnsiTheme="minorHAnsi" w:cs="Arial"/>
          <w:i/>
          <w:sz w:val="22"/>
        </w:rPr>
        <w:t>4</w:t>
      </w:r>
      <w:r w:rsidR="00D92B7B">
        <w:rPr>
          <w:rFonts w:asciiTheme="minorHAnsi" w:hAnsiTheme="minorHAnsi" w:cs="Arial"/>
          <w:i/>
          <w:sz w:val="22"/>
        </w:rPr>
        <w:t>6</w:t>
      </w:r>
      <w:r w:rsidR="00D92B7B" w:rsidRPr="00C83924">
        <w:rPr>
          <w:rFonts w:asciiTheme="minorHAnsi" w:hAnsiTheme="minorHAnsi" w:cs="Arial"/>
          <w:i/>
          <w:sz w:val="22"/>
        </w:rPr>
        <w:t xml:space="preserve"> </w:t>
      </w:r>
      <w:r w:rsidR="009C221A" w:rsidRPr="00C83924">
        <w:rPr>
          <w:rFonts w:asciiTheme="minorHAnsi" w:hAnsiTheme="minorHAnsi" w:cs="Arial"/>
          <w:i/>
          <w:sz w:val="22"/>
        </w:rPr>
        <w:t xml:space="preserve">mld </w:t>
      </w:r>
      <w:r w:rsidR="00B65368" w:rsidRPr="00C83924">
        <w:rPr>
          <w:rFonts w:asciiTheme="minorHAnsi" w:hAnsiTheme="minorHAnsi" w:cs="Arial"/>
          <w:i/>
          <w:sz w:val="22"/>
        </w:rPr>
        <w:t>zł</w:t>
      </w:r>
      <w:r w:rsidR="00107996" w:rsidRPr="00C83924">
        <w:rPr>
          <w:rFonts w:asciiTheme="minorHAnsi" w:hAnsiTheme="minorHAnsi" w:cs="Arial"/>
          <w:i/>
          <w:sz w:val="22"/>
        </w:rPr>
        <w:t>.</w:t>
      </w:r>
      <w:r w:rsidR="00F0667E" w:rsidRPr="00C83924">
        <w:rPr>
          <w:rFonts w:asciiTheme="minorHAnsi" w:hAnsiTheme="minorHAnsi" w:cs="Arial"/>
          <w:i/>
          <w:sz w:val="22"/>
        </w:rPr>
        <w:t xml:space="preserve"> </w:t>
      </w:r>
      <w:r w:rsidR="00A03A65" w:rsidRPr="00C83924">
        <w:rPr>
          <w:rFonts w:asciiTheme="minorHAnsi" w:hAnsiTheme="minorHAnsi" w:cs="Arial"/>
          <w:i/>
          <w:sz w:val="22"/>
        </w:rPr>
        <w:t xml:space="preserve">Realizacja całego programu przewidziana jest do roku 2023. </w:t>
      </w:r>
    </w:p>
    <w:p w14:paraId="51C42FB3" w14:textId="77777777" w:rsidR="00F406FF" w:rsidRDefault="00F406FF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</w:p>
    <w:p w14:paraId="7AB28D16" w14:textId="68BA93B8" w:rsidR="00F406FF" w:rsidRPr="00C83924" w:rsidRDefault="00F406FF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  <w:r>
        <w:rPr>
          <w:rFonts w:asciiTheme="minorHAnsi" w:hAnsiTheme="minorHAnsi" w:cs="Arial"/>
          <w:i/>
          <w:sz w:val="22"/>
        </w:rPr>
        <w:t>W sierpniu 2020 r.</w:t>
      </w:r>
      <w:r w:rsidRPr="00F406FF">
        <w:rPr>
          <w:rFonts w:asciiTheme="minorHAnsi" w:hAnsiTheme="minorHAnsi" w:cs="Arial"/>
          <w:i/>
          <w:sz w:val="22"/>
        </w:rPr>
        <w:t xml:space="preserve"> PKP PLK </w:t>
      </w:r>
      <w:r w:rsidR="00EF5D11">
        <w:rPr>
          <w:rFonts w:asciiTheme="minorHAnsi" w:hAnsiTheme="minorHAnsi" w:cs="Arial"/>
          <w:i/>
          <w:sz w:val="22"/>
        </w:rPr>
        <w:t xml:space="preserve">zakłada, że </w:t>
      </w:r>
      <w:r w:rsidRPr="00F406FF">
        <w:rPr>
          <w:rFonts w:asciiTheme="minorHAnsi" w:hAnsiTheme="minorHAnsi" w:cs="Arial"/>
          <w:i/>
          <w:sz w:val="22"/>
        </w:rPr>
        <w:t xml:space="preserve">w 2021 roku gotowe </w:t>
      </w:r>
      <w:r w:rsidR="00EF5D11">
        <w:rPr>
          <w:rFonts w:asciiTheme="minorHAnsi" w:hAnsiTheme="minorHAnsi" w:cs="Arial"/>
          <w:i/>
          <w:sz w:val="22"/>
        </w:rPr>
        <w:t xml:space="preserve">będą </w:t>
      </w:r>
      <w:r w:rsidRPr="00F406FF">
        <w:rPr>
          <w:rFonts w:asciiTheme="minorHAnsi" w:hAnsiTheme="minorHAnsi" w:cs="Arial"/>
          <w:i/>
          <w:sz w:val="22"/>
        </w:rPr>
        <w:t>dokum</w:t>
      </w:r>
      <w:r>
        <w:rPr>
          <w:rFonts w:asciiTheme="minorHAnsi" w:hAnsiTheme="minorHAnsi" w:cs="Arial"/>
          <w:i/>
          <w:sz w:val="22"/>
        </w:rPr>
        <w:t xml:space="preserve">entacje projektowe </w:t>
      </w:r>
      <w:r w:rsidR="00EF5D11">
        <w:rPr>
          <w:rFonts w:asciiTheme="minorHAnsi" w:hAnsiTheme="minorHAnsi" w:cs="Arial"/>
          <w:i/>
          <w:sz w:val="22"/>
        </w:rPr>
        <w:t xml:space="preserve">na zlecenia </w:t>
      </w:r>
      <w:r>
        <w:rPr>
          <w:rFonts w:asciiTheme="minorHAnsi" w:hAnsiTheme="minorHAnsi" w:cs="Arial"/>
          <w:i/>
          <w:sz w:val="22"/>
        </w:rPr>
        <w:t>o </w:t>
      </w:r>
      <w:r w:rsidR="00BB4890">
        <w:rPr>
          <w:rFonts w:asciiTheme="minorHAnsi" w:hAnsiTheme="minorHAnsi" w:cs="Arial"/>
          <w:i/>
          <w:sz w:val="22"/>
        </w:rPr>
        <w:t>wartości</w:t>
      </w:r>
      <w:r>
        <w:rPr>
          <w:rFonts w:asciiTheme="minorHAnsi" w:hAnsiTheme="minorHAnsi" w:cs="Arial"/>
          <w:i/>
          <w:sz w:val="22"/>
        </w:rPr>
        <w:t xml:space="preserve"> </w:t>
      </w:r>
      <w:r w:rsidRPr="00F406FF">
        <w:rPr>
          <w:rFonts w:asciiTheme="minorHAnsi" w:hAnsiTheme="minorHAnsi" w:cs="Arial"/>
          <w:i/>
          <w:sz w:val="22"/>
        </w:rPr>
        <w:t xml:space="preserve">ok. 36-40 mld </w:t>
      </w:r>
      <w:r w:rsidR="00DE3DE2">
        <w:rPr>
          <w:rFonts w:asciiTheme="minorHAnsi" w:hAnsiTheme="minorHAnsi" w:cs="Arial"/>
          <w:i/>
          <w:sz w:val="22"/>
        </w:rPr>
        <w:t>zł</w:t>
      </w:r>
      <w:r w:rsidRPr="00F406FF">
        <w:rPr>
          <w:rFonts w:asciiTheme="minorHAnsi" w:hAnsiTheme="minorHAnsi" w:cs="Arial"/>
          <w:i/>
          <w:sz w:val="22"/>
        </w:rPr>
        <w:t xml:space="preserve"> </w:t>
      </w:r>
      <w:r w:rsidR="00EF5D11">
        <w:rPr>
          <w:rFonts w:asciiTheme="minorHAnsi" w:hAnsiTheme="minorHAnsi" w:cs="Arial"/>
          <w:i/>
          <w:sz w:val="22"/>
        </w:rPr>
        <w:t xml:space="preserve">a </w:t>
      </w:r>
      <w:r w:rsidR="00EF5D11" w:rsidRPr="00F406FF">
        <w:rPr>
          <w:rFonts w:asciiTheme="minorHAnsi" w:hAnsiTheme="minorHAnsi" w:cs="Arial"/>
          <w:i/>
          <w:sz w:val="22"/>
        </w:rPr>
        <w:t xml:space="preserve">w 2022 roku </w:t>
      </w:r>
      <w:r w:rsidR="00EF5D11">
        <w:rPr>
          <w:rFonts w:asciiTheme="minorHAnsi" w:hAnsiTheme="minorHAnsi" w:cs="Arial"/>
          <w:i/>
          <w:sz w:val="22"/>
        </w:rPr>
        <w:t xml:space="preserve">kolejne, na zlecenia warte </w:t>
      </w:r>
      <w:r w:rsidRPr="00F406FF">
        <w:rPr>
          <w:rFonts w:asciiTheme="minorHAnsi" w:hAnsiTheme="minorHAnsi" w:cs="Arial"/>
          <w:i/>
          <w:sz w:val="22"/>
        </w:rPr>
        <w:t xml:space="preserve">kilkanaście </w:t>
      </w:r>
      <w:r w:rsidR="00EF5D11">
        <w:rPr>
          <w:rFonts w:asciiTheme="minorHAnsi" w:hAnsiTheme="minorHAnsi" w:cs="Arial"/>
          <w:i/>
          <w:sz w:val="22"/>
        </w:rPr>
        <w:t xml:space="preserve">miliardów złotych. </w:t>
      </w:r>
      <w:r w:rsidRPr="00F406FF">
        <w:rPr>
          <w:rFonts w:asciiTheme="minorHAnsi" w:hAnsiTheme="minorHAnsi" w:cs="Arial"/>
          <w:i/>
          <w:sz w:val="22"/>
        </w:rPr>
        <w:t>Ma to umożli</w:t>
      </w:r>
      <w:r>
        <w:rPr>
          <w:rFonts w:asciiTheme="minorHAnsi" w:hAnsiTheme="minorHAnsi" w:cs="Arial"/>
          <w:i/>
          <w:sz w:val="22"/>
        </w:rPr>
        <w:t xml:space="preserve">wić ciągłość realizacji zadań </w:t>
      </w:r>
      <w:r w:rsidRPr="00F406FF">
        <w:rPr>
          <w:rFonts w:asciiTheme="minorHAnsi" w:hAnsiTheme="minorHAnsi" w:cs="Arial"/>
          <w:i/>
          <w:sz w:val="22"/>
        </w:rPr>
        <w:t xml:space="preserve">i </w:t>
      </w:r>
      <w:r w:rsidR="00EF5D11">
        <w:rPr>
          <w:rFonts w:asciiTheme="minorHAnsi" w:hAnsiTheme="minorHAnsi" w:cs="Arial"/>
          <w:i/>
          <w:sz w:val="22"/>
        </w:rPr>
        <w:t>zapobiec</w:t>
      </w:r>
      <w:r w:rsidR="00EF5D11" w:rsidRPr="00F406FF">
        <w:rPr>
          <w:rFonts w:asciiTheme="minorHAnsi" w:hAnsiTheme="minorHAnsi" w:cs="Arial"/>
          <w:i/>
          <w:sz w:val="22"/>
        </w:rPr>
        <w:t xml:space="preserve"> </w:t>
      </w:r>
      <w:r w:rsidRPr="00F406FF">
        <w:rPr>
          <w:rFonts w:asciiTheme="minorHAnsi" w:hAnsiTheme="minorHAnsi" w:cs="Arial"/>
          <w:i/>
          <w:sz w:val="22"/>
        </w:rPr>
        <w:t>tworzeni</w:t>
      </w:r>
      <w:r w:rsidR="00EF5D11">
        <w:rPr>
          <w:rFonts w:asciiTheme="minorHAnsi" w:hAnsiTheme="minorHAnsi" w:cs="Arial"/>
          <w:i/>
          <w:sz w:val="22"/>
        </w:rPr>
        <w:t>u</w:t>
      </w:r>
      <w:r w:rsidRPr="00F406FF">
        <w:rPr>
          <w:rFonts w:asciiTheme="minorHAnsi" w:hAnsiTheme="minorHAnsi" w:cs="Arial"/>
          <w:i/>
          <w:sz w:val="22"/>
        </w:rPr>
        <w:t xml:space="preserve"> się tzw. górek i dołków pomiędzy perspektywami unijnymi, co miało negatywny wpływ na branżę w przeszłości.</w:t>
      </w:r>
    </w:p>
    <w:p w14:paraId="2EDB8EC9" w14:textId="77777777" w:rsidR="003F75F5" w:rsidRPr="00C83924" w:rsidRDefault="003F75F5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color w:val="C00000"/>
          <w:sz w:val="22"/>
        </w:rPr>
      </w:pPr>
    </w:p>
    <w:p w14:paraId="3801905C" w14:textId="30B3DB18" w:rsidR="00785C8F" w:rsidRPr="00C83924" w:rsidRDefault="000D462C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  <w:r w:rsidRPr="00C83924">
        <w:rPr>
          <w:rFonts w:asciiTheme="minorHAnsi" w:hAnsiTheme="minorHAnsi" w:cs="Arial"/>
          <w:i/>
          <w:sz w:val="22"/>
        </w:rPr>
        <w:t>W perspektywie</w:t>
      </w:r>
      <w:r w:rsidR="008576A9" w:rsidRPr="00C83924">
        <w:rPr>
          <w:rFonts w:asciiTheme="minorHAnsi" w:hAnsiTheme="minorHAnsi" w:cs="Arial"/>
          <w:i/>
          <w:sz w:val="22"/>
        </w:rPr>
        <w:t xml:space="preserve"> po</w:t>
      </w:r>
      <w:r w:rsidRPr="00C83924">
        <w:rPr>
          <w:rFonts w:asciiTheme="minorHAnsi" w:hAnsiTheme="minorHAnsi" w:cs="Arial"/>
          <w:i/>
          <w:sz w:val="22"/>
        </w:rPr>
        <w:t xml:space="preserve"> roku 2021, oprócz </w:t>
      </w:r>
      <w:r w:rsidR="008576A9" w:rsidRPr="00C83924">
        <w:rPr>
          <w:rFonts w:asciiTheme="minorHAnsi" w:hAnsiTheme="minorHAnsi" w:cs="Arial"/>
          <w:i/>
          <w:sz w:val="22"/>
        </w:rPr>
        <w:t xml:space="preserve">bieżących prac </w:t>
      </w:r>
      <w:r w:rsidRPr="00C83924">
        <w:rPr>
          <w:rFonts w:asciiTheme="minorHAnsi" w:hAnsiTheme="minorHAnsi" w:cs="Arial"/>
          <w:i/>
          <w:sz w:val="22"/>
        </w:rPr>
        <w:t>modernizacyjnych</w:t>
      </w:r>
      <w:r w:rsidR="005A3537" w:rsidRPr="00C83924">
        <w:rPr>
          <w:rFonts w:asciiTheme="minorHAnsi" w:hAnsiTheme="minorHAnsi" w:cs="Arial"/>
          <w:i/>
          <w:sz w:val="22"/>
        </w:rPr>
        <w:t>,</w:t>
      </w:r>
      <w:r w:rsidRPr="00C83924">
        <w:rPr>
          <w:rFonts w:asciiTheme="minorHAnsi" w:hAnsiTheme="minorHAnsi" w:cs="Arial"/>
          <w:i/>
          <w:sz w:val="22"/>
        </w:rPr>
        <w:t xml:space="preserve"> </w:t>
      </w:r>
      <w:r w:rsidR="007F2601" w:rsidRPr="00C83924">
        <w:rPr>
          <w:rFonts w:asciiTheme="minorHAnsi" w:hAnsiTheme="minorHAnsi" w:cs="Arial"/>
          <w:i/>
          <w:sz w:val="22"/>
        </w:rPr>
        <w:t>planowane są także</w:t>
      </w:r>
      <w:r w:rsidRPr="00C83924">
        <w:rPr>
          <w:rFonts w:asciiTheme="minorHAnsi" w:hAnsiTheme="minorHAnsi" w:cs="Arial"/>
          <w:i/>
          <w:sz w:val="22"/>
        </w:rPr>
        <w:t xml:space="preserve"> budowy </w:t>
      </w:r>
      <w:r w:rsidR="00F406FF">
        <w:rPr>
          <w:rFonts w:asciiTheme="minorHAnsi" w:hAnsiTheme="minorHAnsi" w:cs="Arial"/>
          <w:i/>
          <w:sz w:val="22"/>
        </w:rPr>
        <w:t xml:space="preserve">całkowicie </w:t>
      </w:r>
      <w:r w:rsidRPr="00C83924">
        <w:rPr>
          <w:rFonts w:asciiTheme="minorHAnsi" w:hAnsiTheme="minorHAnsi" w:cs="Arial"/>
          <w:i/>
          <w:sz w:val="22"/>
        </w:rPr>
        <w:t>nowych dróg kolejowyc</w:t>
      </w:r>
      <w:r w:rsidR="00F406FF">
        <w:rPr>
          <w:rFonts w:asciiTheme="minorHAnsi" w:hAnsiTheme="minorHAnsi" w:cs="Arial"/>
          <w:i/>
          <w:sz w:val="22"/>
        </w:rPr>
        <w:t>h w ramach</w:t>
      </w:r>
      <w:r w:rsidRPr="00C83924">
        <w:rPr>
          <w:rFonts w:asciiTheme="minorHAnsi" w:hAnsiTheme="minorHAnsi" w:cs="Arial"/>
          <w:i/>
          <w:sz w:val="22"/>
        </w:rPr>
        <w:t xml:space="preserve"> projekt</w:t>
      </w:r>
      <w:r w:rsidR="00F406FF">
        <w:rPr>
          <w:rFonts w:asciiTheme="minorHAnsi" w:hAnsiTheme="minorHAnsi" w:cs="Arial"/>
          <w:i/>
          <w:sz w:val="22"/>
        </w:rPr>
        <w:t>u</w:t>
      </w:r>
      <w:r w:rsidRPr="00C83924">
        <w:rPr>
          <w:rFonts w:asciiTheme="minorHAnsi" w:hAnsiTheme="minorHAnsi" w:cs="Arial"/>
          <w:i/>
          <w:sz w:val="22"/>
        </w:rPr>
        <w:t xml:space="preserve"> Centralnego Portu Komunikacyjnego</w:t>
      </w:r>
      <w:r w:rsidR="00785C8F" w:rsidRPr="00C83924">
        <w:rPr>
          <w:rFonts w:asciiTheme="minorHAnsi" w:hAnsiTheme="minorHAnsi" w:cs="Arial"/>
          <w:i/>
          <w:sz w:val="22"/>
        </w:rPr>
        <w:t xml:space="preserve">. Inwestycje kolejowe to łącznie prawie 1800 km nowych linii kolejowych, które mają powstać do końca 2034 r. W przypadku 500 km z nich prace przygotowawcze już trwają albo ruszą w tym roku. Na </w:t>
      </w:r>
      <w:r w:rsidR="00785C8F" w:rsidRPr="00C83924">
        <w:rPr>
          <w:rFonts w:asciiTheme="minorHAnsi" w:hAnsiTheme="minorHAnsi" w:cs="Arial"/>
          <w:i/>
          <w:sz w:val="22"/>
        </w:rPr>
        <w:lastRenderedPageBreak/>
        <w:t xml:space="preserve">Program Kolejowy CPK składa się w sumie 12 tras kolejowych. Łącznie to 30 zadań inwestycyjnych i </w:t>
      </w:r>
      <w:r w:rsidR="00F406FF">
        <w:rPr>
          <w:rFonts w:asciiTheme="minorHAnsi" w:hAnsiTheme="minorHAnsi" w:cs="Arial"/>
          <w:i/>
          <w:sz w:val="22"/>
        </w:rPr>
        <w:t> </w:t>
      </w:r>
      <w:r w:rsidR="00785C8F" w:rsidRPr="00C83924">
        <w:rPr>
          <w:rFonts w:asciiTheme="minorHAnsi" w:hAnsiTheme="minorHAnsi" w:cs="Arial"/>
          <w:i/>
          <w:sz w:val="22"/>
        </w:rPr>
        <w:t>1789 km nowych linii kolejowych.</w:t>
      </w:r>
    </w:p>
    <w:p w14:paraId="2F0BDD02" w14:textId="77777777" w:rsidR="00785C8F" w:rsidRPr="00C83924" w:rsidRDefault="00785C8F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</w:p>
    <w:p w14:paraId="752A696B" w14:textId="58C1FB65" w:rsidR="000D462C" w:rsidRDefault="00785C8F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  <w:r w:rsidRPr="00C83924">
        <w:rPr>
          <w:rFonts w:asciiTheme="minorHAnsi" w:hAnsiTheme="minorHAnsi" w:cs="Arial"/>
          <w:i/>
          <w:sz w:val="22"/>
        </w:rPr>
        <w:t>W</w:t>
      </w:r>
      <w:r w:rsidR="008576A9" w:rsidRPr="00C83924">
        <w:rPr>
          <w:rFonts w:asciiTheme="minorHAnsi" w:hAnsiTheme="minorHAnsi" w:cs="Arial"/>
          <w:i/>
          <w:sz w:val="22"/>
        </w:rPr>
        <w:t xml:space="preserve"> obszarze </w:t>
      </w:r>
      <w:r w:rsidRPr="00C83924">
        <w:rPr>
          <w:rFonts w:asciiTheme="minorHAnsi" w:hAnsiTheme="minorHAnsi" w:cs="Arial"/>
          <w:i/>
          <w:sz w:val="22"/>
        </w:rPr>
        <w:t xml:space="preserve">inwestycji </w:t>
      </w:r>
      <w:r w:rsidR="008576A9" w:rsidRPr="00C83924">
        <w:rPr>
          <w:rFonts w:asciiTheme="minorHAnsi" w:hAnsiTheme="minorHAnsi" w:cs="Arial"/>
          <w:i/>
          <w:sz w:val="22"/>
        </w:rPr>
        <w:t>miejskich</w:t>
      </w:r>
      <w:r w:rsidR="000D462C" w:rsidRPr="00C83924">
        <w:rPr>
          <w:rFonts w:asciiTheme="minorHAnsi" w:hAnsiTheme="minorHAnsi" w:cs="Arial"/>
          <w:i/>
          <w:sz w:val="22"/>
        </w:rPr>
        <w:t xml:space="preserve"> </w:t>
      </w:r>
      <w:r w:rsidR="008576A9" w:rsidRPr="00C83924">
        <w:rPr>
          <w:rFonts w:asciiTheme="minorHAnsi" w:hAnsiTheme="minorHAnsi" w:cs="Arial"/>
          <w:i/>
          <w:sz w:val="22"/>
        </w:rPr>
        <w:t>realizacja</w:t>
      </w:r>
      <w:r w:rsidR="000D462C" w:rsidRPr="00C83924">
        <w:rPr>
          <w:rFonts w:asciiTheme="minorHAnsi" w:hAnsiTheme="minorHAnsi" w:cs="Arial"/>
          <w:i/>
          <w:sz w:val="22"/>
        </w:rPr>
        <w:t xml:space="preserve"> nowych </w:t>
      </w:r>
      <w:r w:rsidRPr="00C83924">
        <w:rPr>
          <w:rFonts w:asciiTheme="minorHAnsi" w:hAnsiTheme="minorHAnsi" w:cs="Arial"/>
          <w:i/>
          <w:sz w:val="22"/>
        </w:rPr>
        <w:t>projektów</w:t>
      </w:r>
      <w:r w:rsidR="00D92B7B">
        <w:rPr>
          <w:rFonts w:asciiTheme="minorHAnsi" w:hAnsiTheme="minorHAnsi" w:cs="Arial"/>
          <w:i/>
          <w:sz w:val="22"/>
        </w:rPr>
        <w:t xml:space="preserve"> w kolejnych latach</w:t>
      </w:r>
      <w:r w:rsidR="000D462C" w:rsidRPr="00C83924">
        <w:rPr>
          <w:rFonts w:asciiTheme="minorHAnsi" w:hAnsiTheme="minorHAnsi" w:cs="Arial"/>
          <w:i/>
          <w:sz w:val="22"/>
        </w:rPr>
        <w:t xml:space="preserve"> będzie uzależniona </w:t>
      </w:r>
      <w:r w:rsidR="00D92B7B">
        <w:rPr>
          <w:rFonts w:asciiTheme="minorHAnsi" w:hAnsiTheme="minorHAnsi" w:cs="Arial"/>
          <w:i/>
          <w:sz w:val="22"/>
        </w:rPr>
        <w:t xml:space="preserve">m.in. </w:t>
      </w:r>
      <w:r w:rsidR="000D462C" w:rsidRPr="00C83924">
        <w:rPr>
          <w:rFonts w:asciiTheme="minorHAnsi" w:hAnsiTheme="minorHAnsi" w:cs="Arial"/>
          <w:i/>
          <w:sz w:val="22"/>
        </w:rPr>
        <w:t xml:space="preserve">od </w:t>
      </w:r>
      <w:r w:rsidRPr="00C83924">
        <w:rPr>
          <w:rFonts w:asciiTheme="minorHAnsi" w:hAnsiTheme="minorHAnsi" w:cs="Arial"/>
          <w:i/>
          <w:sz w:val="22"/>
        </w:rPr>
        <w:t>sytuacji</w:t>
      </w:r>
      <w:r w:rsidR="000D462C" w:rsidRPr="00C83924">
        <w:rPr>
          <w:rFonts w:asciiTheme="minorHAnsi" w:hAnsiTheme="minorHAnsi" w:cs="Arial"/>
          <w:i/>
          <w:sz w:val="22"/>
        </w:rPr>
        <w:t xml:space="preserve"> finansowej </w:t>
      </w:r>
      <w:r w:rsidR="008576A9" w:rsidRPr="00C83924">
        <w:rPr>
          <w:rFonts w:asciiTheme="minorHAnsi" w:hAnsiTheme="minorHAnsi" w:cs="Arial"/>
          <w:i/>
          <w:sz w:val="22"/>
        </w:rPr>
        <w:t xml:space="preserve">samorządów. </w:t>
      </w:r>
      <w:r w:rsidR="0097041F">
        <w:rPr>
          <w:rFonts w:asciiTheme="minorHAnsi" w:hAnsiTheme="minorHAnsi" w:cs="Arial"/>
          <w:i/>
          <w:sz w:val="22"/>
        </w:rPr>
        <w:t>Przeszkodą w ogłaszaniu</w:t>
      </w:r>
      <w:r w:rsidRPr="00C83924">
        <w:rPr>
          <w:rFonts w:asciiTheme="minorHAnsi" w:hAnsiTheme="minorHAnsi" w:cs="Arial"/>
          <w:i/>
          <w:sz w:val="22"/>
        </w:rPr>
        <w:t xml:space="preserve"> nowych kontraktów</w:t>
      </w:r>
      <w:r w:rsidR="008576A9" w:rsidRPr="00C83924">
        <w:rPr>
          <w:rFonts w:asciiTheme="minorHAnsi" w:hAnsiTheme="minorHAnsi" w:cs="Arial"/>
          <w:i/>
          <w:sz w:val="22"/>
        </w:rPr>
        <w:t xml:space="preserve"> </w:t>
      </w:r>
      <w:r w:rsidR="0097041F">
        <w:rPr>
          <w:rFonts w:asciiTheme="minorHAnsi" w:hAnsiTheme="minorHAnsi" w:cs="Arial"/>
          <w:i/>
          <w:sz w:val="22"/>
        </w:rPr>
        <w:t xml:space="preserve">na początku następnej perspektywy unijnej </w:t>
      </w:r>
      <w:r w:rsidR="008576A9" w:rsidRPr="00C83924">
        <w:rPr>
          <w:rFonts w:asciiTheme="minorHAnsi" w:hAnsiTheme="minorHAnsi" w:cs="Arial"/>
          <w:i/>
          <w:sz w:val="22"/>
        </w:rPr>
        <w:t xml:space="preserve">mogą być </w:t>
      </w:r>
      <w:r w:rsidR="00C21C8A">
        <w:rPr>
          <w:rFonts w:asciiTheme="minorHAnsi" w:hAnsiTheme="minorHAnsi" w:cs="Arial"/>
          <w:i/>
          <w:sz w:val="22"/>
        </w:rPr>
        <w:t xml:space="preserve">obecne </w:t>
      </w:r>
      <w:r w:rsidR="000D462C" w:rsidRPr="00C83924">
        <w:rPr>
          <w:rFonts w:asciiTheme="minorHAnsi" w:hAnsiTheme="minorHAnsi" w:cs="Arial"/>
          <w:i/>
          <w:sz w:val="22"/>
        </w:rPr>
        <w:t>ograniczenia</w:t>
      </w:r>
      <w:r w:rsidR="008E38A5" w:rsidRPr="00C83924">
        <w:rPr>
          <w:rFonts w:asciiTheme="minorHAnsi" w:hAnsiTheme="minorHAnsi" w:cs="Arial"/>
          <w:i/>
          <w:sz w:val="22"/>
        </w:rPr>
        <w:t xml:space="preserve"> budżetowe</w:t>
      </w:r>
      <w:r w:rsidR="000D462C" w:rsidRPr="00C83924">
        <w:rPr>
          <w:rFonts w:asciiTheme="minorHAnsi" w:hAnsiTheme="minorHAnsi" w:cs="Arial"/>
          <w:i/>
          <w:sz w:val="22"/>
        </w:rPr>
        <w:t xml:space="preserve"> w związku z pandemią </w:t>
      </w:r>
      <w:r w:rsidRPr="00C83924">
        <w:rPr>
          <w:rFonts w:asciiTheme="minorHAnsi" w:hAnsiTheme="minorHAnsi" w:cs="Arial"/>
          <w:i/>
          <w:sz w:val="22"/>
        </w:rPr>
        <w:t>COVID-19</w:t>
      </w:r>
      <w:r w:rsidR="000D462C" w:rsidRPr="00C83924">
        <w:rPr>
          <w:rFonts w:asciiTheme="minorHAnsi" w:hAnsiTheme="minorHAnsi" w:cs="Arial"/>
          <w:i/>
          <w:sz w:val="22"/>
        </w:rPr>
        <w:t>.</w:t>
      </w:r>
      <w:r w:rsidR="00F0667E" w:rsidRPr="00C83924">
        <w:rPr>
          <w:rFonts w:asciiTheme="minorHAnsi" w:hAnsiTheme="minorHAnsi" w:cs="Arial"/>
          <w:i/>
          <w:sz w:val="22"/>
        </w:rPr>
        <w:t xml:space="preserve"> W tej chwili budowa </w:t>
      </w:r>
      <w:r w:rsidR="005A3537" w:rsidRPr="00C83924">
        <w:rPr>
          <w:rFonts w:asciiTheme="minorHAnsi" w:hAnsiTheme="minorHAnsi" w:cs="Arial"/>
          <w:i/>
          <w:sz w:val="22"/>
        </w:rPr>
        <w:t xml:space="preserve">nowych linii </w:t>
      </w:r>
      <w:r w:rsidR="00F0667E" w:rsidRPr="00C83924">
        <w:rPr>
          <w:rFonts w:asciiTheme="minorHAnsi" w:hAnsiTheme="minorHAnsi" w:cs="Arial"/>
          <w:i/>
          <w:sz w:val="22"/>
        </w:rPr>
        <w:t>tramwajowych planowana jest m.in. w Krakowie, Warszawie</w:t>
      </w:r>
      <w:r w:rsidR="005A3537" w:rsidRPr="00C83924">
        <w:rPr>
          <w:rFonts w:asciiTheme="minorHAnsi" w:hAnsiTheme="minorHAnsi" w:cs="Arial"/>
          <w:i/>
          <w:sz w:val="22"/>
        </w:rPr>
        <w:t>, Olsztyn</w:t>
      </w:r>
      <w:r w:rsidR="00F0667E" w:rsidRPr="00C83924">
        <w:rPr>
          <w:rFonts w:asciiTheme="minorHAnsi" w:hAnsiTheme="minorHAnsi" w:cs="Arial"/>
          <w:i/>
          <w:sz w:val="22"/>
        </w:rPr>
        <w:t>ie</w:t>
      </w:r>
      <w:r w:rsidR="005A3537" w:rsidRPr="00C83924">
        <w:rPr>
          <w:rFonts w:asciiTheme="minorHAnsi" w:hAnsiTheme="minorHAnsi" w:cs="Arial"/>
          <w:i/>
          <w:sz w:val="22"/>
        </w:rPr>
        <w:t>, Gdańsk</w:t>
      </w:r>
      <w:r w:rsidR="00F0667E" w:rsidRPr="00C83924">
        <w:rPr>
          <w:rFonts w:asciiTheme="minorHAnsi" w:hAnsiTheme="minorHAnsi" w:cs="Arial"/>
          <w:i/>
          <w:sz w:val="22"/>
        </w:rPr>
        <w:t>u</w:t>
      </w:r>
      <w:r w:rsidR="005A3537" w:rsidRPr="00C83924">
        <w:rPr>
          <w:rFonts w:asciiTheme="minorHAnsi" w:hAnsiTheme="minorHAnsi" w:cs="Arial"/>
          <w:i/>
          <w:sz w:val="22"/>
        </w:rPr>
        <w:t>, Bydgoszcz</w:t>
      </w:r>
      <w:r w:rsidR="00F0667E" w:rsidRPr="00C83924">
        <w:rPr>
          <w:rFonts w:asciiTheme="minorHAnsi" w:hAnsiTheme="minorHAnsi" w:cs="Arial"/>
          <w:i/>
          <w:sz w:val="22"/>
        </w:rPr>
        <w:t>y</w:t>
      </w:r>
      <w:r w:rsidR="005A3537" w:rsidRPr="00C83924">
        <w:rPr>
          <w:rFonts w:asciiTheme="minorHAnsi" w:hAnsiTheme="minorHAnsi" w:cs="Arial"/>
          <w:i/>
          <w:sz w:val="22"/>
        </w:rPr>
        <w:t>, Szczecin</w:t>
      </w:r>
      <w:r w:rsidR="00F0667E" w:rsidRPr="00C83924">
        <w:rPr>
          <w:rFonts w:asciiTheme="minorHAnsi" w:hAnsiTheme="minorHAnsi" w:cs="Arial"/>
          <w:i/>
          <w:sz w:val="22"/>
        </w:rPr>
        <w:t>ie, Poznaniu</w:t>
      </w:r>
      <w:r w:rsidR="005A3537" w:rsidRPr="00C83924">
        <w:rPr>
          <w:rFonts w:asciiTheme="minorHAnsi" w:hAnsiTheme="minorHAnsi" w:cs="Arial"/>
          <w:i/>
          <w:sz w:val="22"/>
        </w:rPr>
        <w:t xml:space="preserve"> czy Aglomeracji Śląskiej.</w:t>
      </w:r>
      <w:r w:rsidR="00F0667E" w:rsidRPr="00C83924">
        <w:rPr>
          <w:rFonts w:asciiTheme="minorHAnsi" w:hAnsiTheme="minorHAnsi" w:cs="Arial"/>
          <w:i/>
          <w:sz w:val="22"/>
        </w:rPr>
        <w:t xml:space="preserve"> Dodatkowo w</w:t>
      </w:r>
      <w:r w:rsidR="00B65368" w:rsidRPr="00C83924">
        <w:rPr>
          <w:rFonts w:asciiTheme="minorHAnsi" w:hAnsiTheme="minorHAnsi" w:cs="Arial"/>
          <w:i/>
          <w:sz w:val="22"/>
        </w:rPr>
        <w:t> </w:t>
      </w:r>
      <w:r w:rsidR="000D462C" w:rsidRPr="00C83924">
        <w:rPr>
          <w:rFonts w:asciiTheme="minorHAnsi" w:hAnsiTheme="minorHAnsi" w:cs="Arial"/>
          <w:i/>
          <w:sz w:val="22"/>
        </w:rPr>
        <w:t>Warszawie planowana jest budowa najnowocześniejszej w Polsce zajezdni tramwajowej.</w:t>
      </w:r>
    </w:p>
    <w:p w14:paraId="4E8FBE79" w14:textId="77777777" w:rsidR="00BD6462" w:rsidRDefault="00BD6462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</w:p>
    <w:p w14:paraId="7B8AF8E0" w14:textId="69ECBDF8" w:rsidR="00BD6462" w:rsidRPr="00C83924" w:rsidRDefault="00BD6462" w:rsidP="00BD646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</w:rPr>
      </w:pPr>
      <w:r w:rsidRPr="00433D8C">
        <w:rPr>
          <w:rFonts w:asciiTheme="minorHAnsi" w:hAnsiTheme="minorHAnsi" w:cs="Arial"/>
          <w:i/>
          <w:sz w:val="22"/>
        </w:rPr>
        <w:t xml:space="preserve">Aktualnie na rynku budownictwa infrastrukturalnego są procedowane </w:t>
      </w:r>
      <w:r w:rsidR="00E82762" w:rsidRPr="00433D8C">
        <w:rPr>
          <w:rFonts w:asciiTheme="minorHAnsi" w:hAnsiTheme="minorHAnsi" w:cs="Arial"/>
          <w:i/>
          <w:sz w:val="22"/>
        </w:rPr>
        <w:t xml:space="preserve">przede wszystkim </w:t>
      </w:r>
      <w:r w:rsidRPr="00433D8C">
        <w:rPr>
          <w:rFonts w:asciiTheme="minorHAnsi" w:hAnsiTheme="minorHAnsi" w:cs="Arial"/>
          <w:i/>
          <w:sz w:val="22"/>
        </w:rPr>
        <w:t xml:space="preserve">przetargi na inwestycje finansowane z </w:t>
      </w:r>
      <w:r w:rsidR="00A9619A" w:rsidRPr="00433D8C">
        <w:rPr>
          <w:rFonts w:asciiTheme="minorHAnsi" w:hAnsiTheme="minorHAnsi" w:cs="Arial"/>
          <w:i/>
          <w:sz w:val="22"/>
        </w:rPr>
        <w:t>bieżącej</w:t>
      </w:r>
      <w:r w:rsidRPr="00433D8C">
        <w:rPr>
          <w:rFonts w:asciiTheme="minorHAnsi" w:hAnsiTheme="minorHAnsi" w:cs="Arial"/>
          <w:i/>
          <w:sz w:val="22"/>
        </w:rPr>
        <w:t xml:space="preserve"> perspektywy unijnej</w:t>
      </w:r>
      <w:r w:rsidR="008F32C5" w:rsidRPr="00433D8C">
        <w:rPr>
          <w:rFonts w:asciiTheme="minorHAnsi" w:hAnsiTheme="minorHAnsi" w:cs="Arial"/>
          <w:i/>
          <w:sz w:val="22"/>
        </w:rPr>
        <w:t>.</w:t>
      </w:r>
      <w:r w:rsidRPr="00433D8C">
        <w:rPr>
          <w:rFonts w:asciiTheme="minorHAnsi" w:hAnsiTheme="minorHAnsi" w:cs="Arial"/>
          <w:i/>
          <w:sz w:val="22"/>
        </w:rPr>
        <w:t xml:space="preserve"> Podaż tych </w:t>
      </w:r>
      <w:r w:rsidR="00E82762" w:rsidRPr="00433D8C">
        <w:rPr>
          <w:rFonts w:asciiTheme="minorHAnsi" w:hAnsiTheme="minorHAnsi" w:cs="Arial"/>
          <w:i/>
          <w:sz w:val="22"/>
        </w:rPr>
        <w:t>zamówień</w:t>
      </w:r>
      <w:r w:rsidRPr="00433D8C">
        <w:rPr>
          <w:rFonts w:asciiTheme="minorHAnsi" w:hAnsiTheme="minorHAnsi" w:cs="Arial"/>
          <w:i/>
          <w:sz w:val="22"/>
        </w:rPr>
        <w:t xml:space="preserve"> jest ograniczona i będzie się wyczerpywać. </w:t>
      </w:r>
      <w:r w:rsidR="00217F8D" w:rsidRPr="00433D8C">
        <w:rPr>
          <w:rFonts w:asciiTheme="minorHAnsi" w:hAnsiTheme="minorHAnsi" w:cs="Arial"/>
          <w:i/>
          <w:sz w:val="22"/>
        </w:rPr>
        <w:t xml:space="preserve">Mając na uwadze </w:t>
      </w:r>
      <w:r w:rsidR="00FD388A" w:rsidRPr="00433D8C">
        <w:rPr>
          <w:rFonts w:asciiTheme="minorHAnsi" w:hAnsiTheme="minorHAnsi" w:cs="Arial"/>
          <w:i/>
          <w:sz w:val="22"/>
        </w:rPr>
        <w:t>długoterminową stabilność rynków budownictwa infrastrukturalnego</w:t>
      </w:r>
      <w:r w:rsidR="00EB05E3" w:rsidRPr="00433D8C">
        <w:rPr>
          <w:rFonts w:asciiTheme="minorHAnsi" w:hAnsiTheme="minorHAnsi" w:cs="Arial"/>
          <w:i/>
          <w:sz w:val="22"/>
        </w:rPr>
        <w:t>,</w:t>
      </w:r>
      <w:r w:rsidR="00287F78" w:rsidRPr="00433D8C">
        <w:rPr>
          <w:rFonts w:asciiTheme="minorHAnsi" w:hAnsiTheme="minorHAnsi" w:cs="Arial"/>
          <w:i/>
          <w:sz w:val="22"/>
        </w:rPr>
        <w:t xml:space="preserve"> </w:t>
      </w:r>
      <w:r w:rsidR="006002E0" w:rsidRPr="00433D8C">
        <w:rPr>
          <w:rFonts w:asciiTheme="minorHAnsi" w:hAnsiTheme="minorHAnsi" w:cs="Arial"/>
          <w:i/>
          <w:sz w:val="22"/>
        </w:rPr>
        <w:t xml:space="preserve">rząd </w:t>
      </w:r>
      <w:r w:rsidR="00EC03AD" w:rsidRPr="00433D8C">
        <w:rPr>
          <w:rFonts w:asciiTheme="minorHAnsi" w:hAnsiTheme="minorHAnsi" w:cs="Arial"/>
          <w:i/>
          <w:sz w:val="22"/>
        </w:rPr>
        <w:t xml:space="preserve">i zamawiający publiczni </w:t>
      </w:r>
      <w:r w:rsidR="005C7B4A" w:rsidRPr="00433D8C">
        <w:rPr>
          <w:rFonts w:asciiTheme="minorHAnsi" w:hAnsiTheme="minorHAnsi" w:cs="Arial"/>
          <w:i/>
          <w:sz w:val="22"/>
        </w:rPr>
        <w:t xml:space="preserve">powinny zrobić wszystko co możliwe, aby </w:t>
      </w:r>
      <w:r w:rsidR="00FD388A" w:rsidRPr="00433D8C">
        <w:rPr>
          <w:rFonts w:asciiTheme="minorHAnsi" w:hAnsiTheme="minorHAnsi" w:cs="Arial"/>
          <w:i/>
          <w:sz w:val="22"/>
        </w:rPr>
        <w:t xml:space="preserve">zapewnić płynne przejście pomiędzy obecną </w:t>
      </w:r>
      <w:r w:rsidR="00F33104" w:rsidRPr="00433D8C">
        <w:rPr>
          <w:rFonts w:asciiTheme="minorHAnsi" w:hAnsiTheme="minorHAnsi" w:cs="Arial"/>
          <w:i/>
          <w:sz w:val="22"/>
        </w:rPr>
        <w:t>i</w:t>
      </w:r>
      <w:r w:rsidR="00FD388A" w:rsidRPr="00433D8C">
        <w:rPr>
          <w:rFonts w:asciiTheme="minorHAnsi" w:hAnsiTheme="minorHAnsi" w:cs="Arial"/>
          <w:i/>
          <w:sz w:val="22"/>
        </w:rPr>
        <w:t xml:space="preserve"> nową perspektywą finansową UE</w:t>
      </w:r>
      <w:r w:rsidR="00943944" w:rsidRPr="00433D8C">
        <w:rPr>
          <w:rFonts w:asciiTheme="minorHAnsi" w:hAnsiTheme="minorHAnsi" w:cs="Arial"/>
          <w:i/>
          <w:sz w:val="22"/>
        </w:rPr>
        <w:t xml:space="preserve"> i </w:t>
      </w:r>
      <w:r w:rsidR="00CE47D5" w:rsidRPr="00433D8C">
        <w:rPr>
          <w:rFonts w:asciiTheme="minorHAnsi" w:hAnsiTheme="minorHAnsi" w:cs="Arial"/>
          <w:i/>
          <w:sz w:val="22"/>
        </w:rPr>
        <w:t>nie dopuścić do sytuacji</w:t>
      </w:r>
      <w:r w:rsidR="00287F78" w:rsidRPr="00433D8C">
        <w:rPr>
          <w:rFonts w:asciiTheme="minorHAnsi" w:hAnsiTheme="minorHAnsi" w:cs="Arial"/>
          <w:i/>
          <w:sz w:val="22"/>
        </w:rPr>
        <w:t>,</w:t>
      </w:r>
      <w:r w:rsidR="00CE47D5" w:rsidRPr="00433D8C">
        <w:rPr>
          <w:rFonts w:asciiTheme="minorHAnsi" w:hAnsiTheme="minorHAnsi" w:cs="Arial"/>
          <w:i/>
          <w:sz w:val="22"/>
        </w:rPr>
        <w:t xml:space="preserve"> z jaką mieliśmy do czynienia</w:t>
      </w:r>
      <w:r w:rsidR="009C354E" w:rsidRPr="00433D8C">
        <w:rPr>
          <w:rFonts w:asciiTheme="minorHAnsi" w:hAnsiTheme="minorHAnsi" w:cs="Arial"/>
          <w:i/>
          <w:sz w:val="22"/>
        </w:rPr>
        <w:t xml:space="preserve"> na początku unijnej perspektywy, która właśnie się kończy</w:t>
      </w:r>
      <w:r w:rsidR="008F32C5" w:rsidRPr="00433D8C">
        <w:rPr>
          <w:rFonts w:asciiTheme="minorHAnsi" w:hAnsiTheme="minorHAnsi" w:cs="Arial"/>
          <w:i/>
          <w:sz w:val="22"/>
        </w:rPr>
        <w:t>.</w:t>
      </w:r>
      <w:r w:rsidR="005C7B4A" w:rsidRPr="00433D8C">
        <w:rPr>
          <w:rFonts w:asciiTheme="minorHAnsi" w:hAnsiTheme="minorHAnsi" w:cs="Arial"/>
          <w:i/>
          <w:sz w:val="22"/>
        </w:rPr>
        <w:t xml:space="preserve"> </w:t>
      </w:r>
      <w:r w:rsidR="008D06F8" w:rsidRPr="00433D8C">
        <w:rPr>
          <w:rFonts w:asciiTheme="minorHAnsi" w:hAnsiTheme="minorHAnsi" w:cs="Arial"/>
          <w:i/>
          <w:sz w:val="22"/>
        </w:rPr>
        <w:t>Pomóc temu może jak najszybsze uruchomienie</w:t>
      </w:r>
      <w:r w:rsidR="001E3021" w:rsidRPr="00433D8C">
        <w:rPr>
          <w:rFonts w:asciiTheme="minorHAnsi" w:hAnsiTheme="minorHAnsi" w:cs="Arial"/>
          <w:i/>
          <w:sz w:val="22"/>
        </w:rPr>
        <w:t xml:space="preserve"> środków </w:t>
      </w:r>
      <w:r w:rsidR="007F40EE" w:rsidRPr="00433D8C">
        <w:rPr>
          <w:rFonts w:asciiTheme="minorHAnsi" w:hAnsiTheme="minorHAnsi" w:cs="Arial"/>
          <w:i/>
          <w:sz w:val="22"/>
        </w:rPr>
        <w:t>na inwestycje infrastrukturalne</w:t>
      </w:r>
      <w:r w:rsidR="00025834" w:rsidRPr="00433D8C">
        <w:rPr>
          <w:rFonts w:asciiTheme="minorHAnsi" w:hAnsiTheme="minorHAnsi" w:cs="Arial"/>
          <w:i/>
          <w:sz w:val="22"/>
        </w:rPr>
        <w:t xml:space="preserve"> </w:t>
      </w:r>
      <w:r w:rsidR="001E3021" w:rsidRPr="00433D8C">
        <w:rPr>
          <w:rFonts w:asciiTheme="minorHAnsi" w:hAnsiTheme="minorHAnsi" w:cs="Arial"/>
          <w:i/>
          <w:sz w:val="22"/>
        </w:rPr>
        <w:t>z unijnego programu odbudowy</w:t>
      </w:r>
      <w:r w:rsidR="00215F90" w:rsidRPr="00433D8C">
        <w:rPr>
          <w:rFonts w:asciiTheme="minorHAnsi" w:hAnsiTheme="minorHAnsi" w:cs="Arial"/>
          <w:i/>
          <w:sz w:val="22"/>
        </w:rPr>
        <w:t xml:space="preserve">. </w:t>
      </w:r>
      <w:r w:rsidR="005C7B4A" w:rsidRPr="00433D8C">
        <w:rPr>
          <w:rFonts w:asciiTheme="minorHAnsi" w:hAnsiTheme="minorHAnsi" w:cs="Arial"/>
          <w:i/>
          <w:sz w:val="22"/>
        </w:rPr>
        <w:t xml:space="preserve">Sprawne przejście pomiędzy perspektywami unijnymi jest kluczowym warunkiem do stabilnego i zrównoważonego rozwoju tak ważnej gałęzi gospodarki </w:t>
      </w:r>
      <w:bookmarkStart w:id="0" w:name="_GoBack"/>
      <w:r w:rsidR="005C7B4A" w:rsidRPr="00433D8C">
        <w:rPr>
          <w:rFonts w:asciiTheme="minorHAnsi" w:hAnsiTheme="minorHAnsi" w:cs="Arial"/>
          <w:i/>
          <w:sz w:val="22"/>
        </w:rPr>
        <w:t>narodowej</w:t>
      </w:r>
      <w:bookmarkEnd w:id="0"/>
      <w:r w:rsidR="00F33104" w:rsidRPr="00433D8C">
        <w:rPr>
          <w:rFonts w:asciiTheme="minorHAnsi" w:hAnsiTheme="minorHAnsi" w:cs="Arial"/>
          <w:i/>
          <w:sz w:val="22"/>
        </w:rPr>
        <w:t>,</w:t>
      </w:r>
      <w:r w:rsidR="005C7B4A" w:rsidRPr="00433D8C">
        <w:rPr>
          <w:rFonts w:asciiTheme="minorHAnsi" w:hAnsiTheme="minorHAnsi" w:cs="Arial"/>
          <w:i/>
          <w:sz w:val="22"/>
        </w:rPr>
        <w:t xml:space="preserve"> jaką jest rynek budownictwa</w:t>
      </w:r>
      <w:r w:rsidR="00B00FE9" w:rsidRPr="00433D8C">
        <w:rPr>
          <w:rFonts w:asciiTheme="minorHAnsi" w:hAnsiTheme="minorHAnsi" w:cs="Arial"/>
          <w:i/>
          <w:sz w:val="22"/>
        </w:rPr>
        <w:t xml:space="preserve">. Pozwoli to utrzymać rynkowy </w:t>
      </w:r>
      <w:r w:rsidR="00F4314C" w:rsidRPr="00433D8C">
        <w:rPr>
          <w:rFonts w:asciiTheme="minorHAnsi" w:hAnsiTheme="minorHAnsi" w:cs="Arial"/>
          <w:i/>
          <w:sz w:val="22"/>
        </w:rPr>
        <w:t>sposób funkcjonowania tej branży</w:t>
      </w:r>
      <w:r w:rsidR="005F08F8" w:rsidRPr="00433D8C">
        <w:rPr>
          <w:rFonts w:asciiTheme="minorHAnsi" w:hAnsiTheme="minorHAnsi" w:cs="Arial"/>
          <w:i/>
          <w:sz w:val="22"/>
        </w:rPr>
        <w:t>,</w:t>
      </w:r>
      <w:r w:rsidR="00642643" w:rsidRPr="00433D8C">
        <w:rPr>
          <w:rFonts w:asciiTheme="minorHAnsi" w:hAnsiTheme="minorHAnsi" w:cs="Arial"/>
          <w:i/>
          <w:sz w:val="22"/>
        </w:rPr>
        <w:t xml:space="preserve"> co przekłada się również na kondycję całej  krajowej gospodarki.</w:t>
      </w:r>
    </w:p>
    <w:p w14:paraId="3FC674B7" w14:textId="77777777" w:rsidR="008F29E5" w:rsidRPr="00C83924" w:rsidRDefault="008F29E5" w:rsidP="00AA7D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color w:val="C00000"/>
          <w:sz w:val="22"/>
        </w:rPr>
      </w:pPr>
    </w:p>
    <w:p w14:paraId="0DFA9EB1" w14:textId="21B5BC05" w:rsidR="005A3537" w:rsidRPr="00C83924" w:rsidRDefault="00255991" w:rsidP="00AA7D31">
      <w:pPr>
        <w:tabs>
          <w:tab w:val="left" w:pos="284"/>
        </w:tabs>
        <w:spacing w:after="0"/>
        <w:jc w:val="both"/>
        <w:rPr>
          <w:i/>
          <w:iCs/>
          <w:szCs w:val="24"/>
        </w:rPr>
      </w:pPr>
      <w:r w:rsidRPr="00C83924">
        <w:rPr>
          <w:rFonts w:asciiTheme="minorHAnsi" w:hAnsiTheme="minorHAnsi" w:cs="Arial"/>
          <w:i/>
          <w:szCs w:val="24"/>
        </w:rPr>
        <w:t xml:space="preserve">Dzięki szybkiej reakcji i wdrożeniu odpowiednich zabezpieczeń i procedur, </w:t>
      </w:r>
      <w:r w:rsidR="00F0667E" w:rsidRPr="00C83924">
        <w:rPr>
          <w:rFonts w:asciiTheme="minorHAnsi" w:hAnsiTheme="minorHAnsi" w:cs="Arial"/>
          <w:i/>
          <w:szCs w:val="24"/>
        </w:rPr>
        <w:t>bieżąca sytuacja związana z</w:t>
      </w:r>
      <w:r w:rsidR="00432ED9">
        <w:rPr>
          <w:rFonts w:asciiTheme="minorHAnsi" w:hAnsiTheme="minorHAnsi" w:cs="Arial"/>
          <w:i/>
          <w:szCs w:val="24"/>
        </w:rPr>
        <w:t xml:space="preserve"> </w:t>
      </w:r>
      <w:r w:rsidR="00F0667E" w:rsidRPr="00C83924">
        <w:rPr>
          <w:rFonts w:asciiTheme="minorHAnsi" w:hAnsiTheme="minorHAnsi" w:cs="Arial"/>
          <w:i/>
          <w:szCs w:val="24"/>
        </w:rPr>
        <w:t xml:space="preserve">pandemią COVID-19 nie wpłynęła istotnie na kondycję </w:t>
      </w:r>
      <w:r w:rsidR="00432ED9">
        <w:rPr>
          <w:rFonts w:asciiTheme="minorHAnsi" w:hAnsiTheme="minorHAnsi" w:cs="Arial"/>
          <w:i/>
          <w:szCs w:val="24"/>
        </w:rPr>
        <w:t>Grupy ZUE</w:t>
      </w:r>
      <w:r w:rsidR="00F0667E" w:rsidRPr="00C83924">
        <w:rPr>
          <w:rFonts w:asciiTheme="minorHAnsi" w:hAnsiTheme="minorHAnsi" w:cs="Arial"/>
          <w:i/>
          <w:szCs w:val="24"/>
        </w:rPr>
        <w:t>. Prace budowlane postępują</w:t>
      </w:r>
      <w:r w:rsidR="00C21C8A">
        <w:rPr>
          <w:rFonts w:asciiTheme="minorHAnsi" w:hAnsiTheme="minorHAnsi" w:cs="Arial"/>
          <w:i/>
          <w:szCs w:val="24"/>
        </w:rPr>
        <w:t xml:space="preserve"> </w:t>
      </w:r>
      <w:r w:rsidR="0048756D">
        <w:rPr>
          <w:rFonts w:asciiTheme="minorHAnsi" w:hAnsiTheme="minorHAnsi" w:cs="Arial"/>
          <w:i/>
          <w:szCs w:val="24"/>
        </w:rPr>
        <w:t>zasadniczo</w:t>
      </w:r>
      <w:r w:rsidR="00F0667E" w:rsidRPr="00C83924">
        <w:rPr>
          <w:rFonts w:asciiTheme="minorHAnsi" w:hAnsiTheme="minorHAnsi" w:cs="Arial"/>
          <w:i/>
          <w:szCs w:val="24"/>
        </w:rPr>
        <w:t xml:space="preserve"> zgodnie z </w:t>
      </w:r>
      <w:r w:rsidR="00C21C8A">
        <w:rPr>
          <w:rFonts w:asciiTheme="minorHAnsi" w:hAnsiTheme="minorHAnsi" w:cs="Arial"/>
          <w:i/>
          <w:szCs w:val="24"/>
        </w:rPr>
        <w:t>założeniami.</w:t>
      </w:r>
      <w:r w:rsidR="00F0667E" w:rsidRPr="00C83924">
        <w:rPr>
          <w:rFonts w:asciiTheme="minorHAnsi" w:hAnsiTheme="minorHAnsi" w:cs="Arial"/>
          <w:i/>
          <w:szCs w:val="24"/>
        </w:rPr>
        <w:t xml:space="preserve"> Stale p</w:t>
      </w:r>
      <w:r w:rsidR="002F71C1" w:rsidRPr="00C83924">
        <w:rPr>
          <w:rFonts w:asciiTheme="minorHAnsi" w:hAnsiTheme="minorHAnsi" w:cs="Arial"/>
          <w:i/>
          <w:szCs w:val="24"/>
        </w:rPr>
        <w:t xml:space="preserve">ozyskujemy </w:t>
      </w:r>
      <w:r w:rsidR="0037300D" w:rsidRPr="00C83924">
        <w:rPr>
          <w:rFonts w:asciiTheme="minorHAnsi" w:hAnsiTheme="minorHAnsi" w:cs="Arial"/>
          <w:i/>
          <w:szCs w:val="24"/>
        </w:rPr>
        <w:t xml:space="preserve">kolejne </w:t>
      </w:r>
      <w:r w:rsidR="002F71C1" w:rsidRPr="00C83924">
        <w:rPr>
          <w:rFonts w:asciiTheme="minorHAnsi" w:hAnsiTheme="minorHAnsi" w:cs="Arial"/>
          <w:i/>
          <w:szCs w:val="24"/>
        </w:rPr>
        <w:t>zlecenia</w:t>
      </w:r>
      <w:r w:rsidRPr="00C83924">
        <w:rPr>
          <w:rFonts w:asciiTheme="minorHAnsi" w:hAnsiTheme="minorHAnsi" w:cs="Arial"/>
          <w:i/>
          <w:szCs w:val="24"/>
        </w:rPr>
        <w:t xml:space="preserve">, rozważnie podchodząc do ich wyboru, na co pozwala nam posiadany portfel zamówień. </w:t>
      </w:r>
      <w:r w:rsidR="005B5391">
        <w:rPr>
          <w:rFonts w:asciiTheme="minorHAnsi" w:hAnsiTheme="minorHAnsi" w:cs="Arial"/>
          <w:i/>
          <w:szCs w:val="24"/>
        </w:rPr>
        <w:t>P</w:t>
      </w:r>
      <w:r w:rsidRPr="00C83924">
        <w:rPr>
          <w:rFonts w:asciiTheme="minorHAnsi" w:hAnsiTheme="minorHAnsi" w:cs="Arial"/>
          <w:i/>
          <w:szCs w:val="24"/>
        </w:rPr>
        <w:t>ozytywnie</w:t>
      </w:r>
      <w:r w:rsidRPr="00C83924" w:rsidDel="00255991">
        <w:rPr>
          <w:rFonts w:asciiTheme="minorHAnsi" w:hAnsiTheme="minorHAnsi" w:cs="Arial"/>
          <w:i/>
          <w:szCs w:val="24"/>
        </w:rPr>
        <w:t xml:space="preserve"> </w:t>
      </w:r>
      <w:r w:rsidR="005B5391">
        <w:rPr>
          <w:rFonts w:asciiTheme="minorHAnsi" w:hAnsiTheme="minorHAnsi" w:cs="Arial"/>
          <w:i/>
          <w:szCs w:val="24"/>
        </w:rPr>
        <w:t>o</w:t>
      </w:r>
      <w:r w:rsidR="005B5391" w:rsidRPr="00C83924">
        <w:rPr>
          <w:rFonts w:asciiTheme="minorHAnsi" w:hAnsiTheme="minorHAnsi" w:cs="Arial"/>
          <w:i/>
          <w:szCs w:val="24"/>
        </w:rPr>
        <w:t xml:space="preserve">ceniam </w:t>
      </w:r>
      <w:r w:rsidRPr="00C83924">
        <w:rPr>
          <w:rFonts w:asciiTheme="minorHAnsi" w:hAnsiTheme="minorHAnsi" w:cs="Arial"/>
          <w:i/>
          <w:szCs w:val="24"/>
        </w:rPr>
        <w:t>zarówno perspektywy wyników w kolejnych kwartałach jak i długofalowe perspektywy dla rynków, na których działamy</w:t>
      </w:r>
      <w:r w:rsidR="006D3EBE" w:rsidRPr="00C83924">
        <w:rPr>
          <w:rFonts w:asciiTheme="minorHAnsi" w:hAnsiTheme="minorHAnsi" w:cs="Arial"/>
          <w:i/>
          <w:szCs w:val="24"/>
        </w:rPr>
        <w:t xml:space="preserve"> </w:t>
      </w:r>
      <w:r w:rsidR="005A3537" w:rsidRPr="00C83924">
        <w:rPr>
          <w:rFonts w:cs="Arial"/>
          <w:szCs w:val="24"/>
        </w:rPr>
        <w:t xml:space="preserve">- </w:t>
      </w:r>
      <w:r w:rsidR="005A3537" w:rsidRPr="00C83924">
        <w:rPr>
          <w:rFonts w:asciiTheme="minorHAnsi" w:hAnsiTheme="minorHAnsi" w:cs="Arial"/>
          <w:b/>
          <w:szCs w:val="24"/>
        </w:rPr>
        <w:t xml:space="preserve">dodał </w:t>
      </w:r>
      <w:r w:rsidR="005A3537" w:rsidRPr="00C83924">
        <w:rPr>
          <w:rFonts w:asciiTheme="minorHAnsi" w:hAnsiTheme="minorHAnsi" w:cs="Arial"/>
          <w:b/>
          <w:bCs/>
          <w:szCs w:val="24"/>
        </w:rPr>
        <w:t xml:space="preserve">Wiesław Nowak, Prezes Zarządu ZUE S.A. </w:t>
      </w:r>
    </w:p>
    <w:p w14:paraId="62A6B5F4" w14:textId="77777777" w:rsidR="00BB0B63" w:rsidRDefault="00BB0B63" w:rsidP="003F75F5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06AA54C0" w14:textId="77777777" w:rsidR="00433D8C" w:rsidRDefault="00433D8C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F81EE8A" w14:textId="77777777" w:rsidR="00433D8C" w:rsidRDefault="00433D8C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6A90517" w14:textId="77777777" w:rsidR="00433D8C" w:rsidRDefault="00433D8C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309F40B0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68815AC1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5838E81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2FED662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6573608A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20209B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20209B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164B8067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2" w:history="1">
        <w:r w:rsidR="00B83912" w:rsidRPr="0020209B">
          <w:rPr>
            <w:rStyle w:val="Hipercze"/>
            <w:rFonts w:asciiTheme="minorHAnsi" w:hAnsiTheme="minorHAnsi"/>
            <w:spacing w:val="-4"/>
            <w:sz w:val="20"/>
            <w:lang w:val="de-DE"/>
          </w:rPr>
          <w:t>magda.kolodziejczyk@mplusg.com.pl</w:t>
        </w:r>
      </w:hyperlink>
      <w:r w:rsidR="00B83912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6989A2F7" w14:textId="77777777" w:rsidR="003B5B88" w:rsidRPr="0020209B" w:rsidRDefault="003B5B88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603DDCBB" w14:textId="77777777" w:rsidR="002807EC" w:rsidRPr="00DA3135" w:rsidRDefault="00DA3135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>
        <w:rPr>
          <w:rFonts w:asciiTheme="minorHAnsi" w:hAnsiTheme="minorHAnsi"/>
          <w:spacing w:val="-4"/>
          <w:sz w:val="20"/>
        </w:rPr>
        <w:t>Dominik Abramowicz</w:t>
      </w:r>
    </w:p>
    <w:p w14:paraId="4049ED91" w14:textId="77777777" w:rsidR="002807EC" w:rsidRPr="00DA3135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DA3135">
        <w:rPr>
          <w:rFonts w:asciiTheme="minorHAnsi" w:hAnsiTheme="minorHAnsi"/>
          <w:spacing w:val="-4"/>
          <w:sz w:val="20"/>
        </w:rPr>
        <w:t>M+</w:t>
      </w:r>
      <w:r w:rsidR="00A51974" w:rsidRPr="00DA3135">
        <w:rPr>
          <w:rFonts w:asciiTheme="minorHAnsi" w:hAnsiTheme="minorHAnsi"/>
          <w:spacing w:val="-4"/>
          <w:sz w:val="20"/>
        </w:rPr>
        <w:t>G</w:t>
      </w:r>
    </w:p>
    <w:p w14:paraId="6F2BA246" w14:textId="77777777" w:rsidR="00DA3135" w:rsidRPr="00DA3135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DA3135">
        <w:rPr>
          <w:rFonts w:asciiTheme="minorHAnsi" w:hAnsiTheme="minorHAnsi"/>
          <w:spacing w:val="-4"/>
          <w:sz w:val="20"/>
        </w:rPr>
        <w:t>te</w:t>
      </w:r>
      <w:r w:rsidR="00DA3135">
        <w:rPr>
          <w:rFonts w:asciiTheme="minorHAnsi" w:hAnsiTheme="minorHAnsi"/>
          <w:spacing w:val="-4"/>
          <w:sz w:val="20"/>
        </w:rPr>
        <w:t>l. +48 22 416 01 02, +48 503 186 855</w:t>
      </w:r>
    </w:p>
    <w:p w14:paraId="77FD4605" w14:textId="77777777" w:rsidR="002807EC" w:rsidRPr="00DA3135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DA3135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DA3135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3" w:history="1">
        <w:r w:rsidR="00DA3135" w:rsidRPr="00D76878">
          <w:rPr>
            <w:rStyle w:val="Hipercze"/>
            <w:rFonts w:asciiTheme="minorHAnsi" w:hAnsiTheme="minorHAnsi"/>
            <w:spacing w:val="-4"/>
            <w:sz w:val="20"/>
            <w:lang w:val="de-DE"/>
          </w:rPr>
          <w:t>dominik.abramowicz@mplusg.com.pl</w:t>
        </w:r>
      </w:hyperlink>
    </w:p>
    <w:p w14:paraId="4A7431EA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66ABC0D6" w14:textId="77777777" w:rsidR="00805A0B" w:rsidRDefault="00805A0B" w:rsidP="00800487">
      <w:pPr>
        <w:jc w:val="both"/>
        <w:rPr>
          <w:rFonts w:asciiTheme="minorHAnsi" w:hAnsiTheme="minorHAnsi"/>
          <w:b/>
          <w:sz w:val="18"/>
          <w:lang w:val="de-DE"/>
        </w:rPr>
      </w:pPr>
    </w:p>
    <w:p w14:paraId="752424F2" w14:textId="77777777" w:rsidR="00433D8C" w:rsidRPr="00DA3135" w:rsidRDefault="00433D8C" w:rsidP="00800487">
      <w:pPr>
        <w:jc w:val="both"/>
        <w:rPr>
          <w:rFonts w:asciiTheme="minorHAnsi" w:hAnsiTheme="minorHAnsi"/>
          <w:b/>
          <w:sz w:val="18"/>
          <w:lang w:val="de-DE"/>
        </w:rPr>
      </w:pPr>
    </w:p>
    <w:p w14:paraId="6611C1FC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</w:t>
      </w:r>
      <w:r w:rsidRPr="009B6090">
        <w:rPr>
          <w:rFonts w:asciiTheme="minorHAnsi" w:hAnsiTheme="minorHAnsi" w:cs="Arial"/>
          <w:b/>
          <w:sz w:val="18"/>
          <w:szCs w:val="18"/>
        </w:rPr>
        <w:t>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projektowy, handlowy i wykonawczy. </w:t>
      </w:r>
    </w:p>
    <w:p w14:paraId="524BBE22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3EC9F32C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6482AA23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03C5E1AD" w14:textId="77777777" w:rsidR="00D70560" w:rsidRPr="009B6090" w:rsidRDefault="00D70560" w:rsidP="00D70560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596F5EF8" w14:textId="77777777" w:rsidR="00D70560" w:rsidRPr="009B6090" w:rsidRDefault="00D70560" w:rsidP="00D70560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4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p w14:paraId="209B47FB" w14:textId="77777777" w:rsidR="00D70560" w:rsidRPr="009B6090" w:rsidRDefault="00D70560" w:rsidP="00EA0199">
      <w:pPr>
        <w:jc w:val="both"/>
        <w:rPr>
          <w:rFonts w:asciiTheme="minorHAnsi" w:hAnsiTheme="minorHAnsi"/>
        </w:rPr>
      </w:pPr>
    </w:p>
    <w:sectPr w:rsidR="00D70560" w:rsidRPr="009B6090" w:rsidSect="00C509D2">
      <w:headerReference w:type="default" r:id="rId15"/>
      <w:footerReference w:type="default" r:id="rId1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72E22" w14:textId="77777777" w:rsidR="00826BC3" w:rsidRDefault="00826BC3">
      <w:pPr>
        <w:spacing w:after="0" w:line="240" w:lineRule="auto"/>
      </w:pPr>
      <w:r>
        <w:separator/>
      </w:r>
    </w:p>
  </w:endnote>
  <w:endnote w:type="continuationSeparator" w:id="0">
    <w:p w14:paraId="5DE5D413" w14:textId="77777777" w:rsidR="00826BC3" w:rsidRDefault="00826BC3">
      <w:pPr>
        <w:spacing w:after="0" w:line="240" w:lineRule="auto"/>
      </w:pPr>
      <w:r>
        <w:continuationSeparator/>
      </w:r>
    </w:p>
  </w:endnote>
  <w:endnote w:type="continuationNotice" w:id="1">
    <w:p w14:paraId="590C5400" w14:textId="77777777" w:rsidR="00826BC3" w:rsidRDefault="00826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6637" w14:textId="77777777" w:rsidR="00D03AF0" w:rsidRDefault="00D03A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82A">
      <w:rPr>
        <w:noProof/>
      </w:rPr>
      <w:t>3</w:t>
    </w:r>
    <w:r>
      <w:rPr>
        <w:noProof/>
      </w:rPr>
      <w:fldChar w:fldCharType="end"/>
    </w:r>
  </w:p>
  <w:p w14:paraId="75450DC4" w14:textId="77777777" w:rsidR="00D03AF0" w:rsidRDefault="00D03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D94E" w14:textId="77777777" w:rsidR="00826BC3" w:rsidRDefault="00826BC3">
      <w:pPr>
        <w:spacing w:after="0" w:line="240" w:lineRule="auto"/>
      </w:pPr>
      <w:r>
        <w:separator/>
      </w:r>
    </w:p>
  </w:footnote>
  <w:footnote w:type="continuationSeparator" w:id="0">
    <w:p w14:paraId="36B69F08" w14:textId="77777777" w:rsidR="00826BC3" w:rsidRDefault="00826BC3">
      <w:pPr>
        <w:spacing w:after="0" w:line="240" w:lineRule="auto"/>
      </w:pPr>
      <w:r>
        <w:continuationSeparator/>
      </w:r>
    </w:p>
  </w:footnote>
  <w:footnote w:type="continuationNotice" w:id="1">
    <w:p w14:paraId="6DB230FD" w14:textId="77777777" w:rsidR="00826BC3" w:rsidRDefault="00826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93374" w14:textId="77777777" w:rsidR="00D03AF0" w:rsidRDefault="00D03AF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7B5790" wp14:editId="21DAE976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57C7"/>
    <w:rsid w:val="00025834"/>
    <w:rsid w:val="00026F9B"/>
    <w:rsid w:val="0002765D"/>
    <w:rsid w:val="000300EF"/>
    <w:rsid w:val="00030DC3"/>
    <w:rsid w:val="000312DE"/>
    <w:rsid w:val="00033402"/>
    <w:rsid w:val="0003706C"/>
    <w:rsid w:val="0004048C"/>
    <w:rsid w:val="000421D1"/>
    <w:rsid w:val="000429EC"/>
    <w:rsid w:val="00043494"/>
    <w:rsid w:val="00044BAB"/>
    <w:rsid w:val="00044E01"/>
    <w:rsid w:val="000450A8"/>
    <w:rsid w:val="00047279"/>
    <w:rsid w:val="0004792D"/>
    <w:rsid w:val="00047A48"/>
    <w:rsid w:val="000522E9"/>
    <w:rsid w:val="00053605"/>
    <w:rsid w:val="000542B1"/>
    <w:rsid w:val="00054BAB"/>
    <w:rsid w:val="0005586F"/>
    <w:rsid w:val="0005617A"/>
    <w:rsid w:val="0005776D"/>
    <w:rsid w:val="00060655"/>
    <w:rsid w:val="000618E4"/>
    <w:rsid w:val="00061A07"/>
    <w:rsid w:val="00062527"/>
    <w:rsid w:val="00064D8E"/>
    <w:rsid w:val="00064E5E"/>
    <w:rsid w:val="00070928"/>
    <w:rsid w:val="00070B5C"/>
    <w:rsid w:val="00071D93"/>
    <w:rsid w:val="00072C6D"/>
    <w:rsid w:val="00075E37"/>
    <w:rsid w:val="00077640"/>
    <w:rsid w:val="0007787E"/>
    <w:rsid w:val="00086CBB"/>
    <w:rsid w:val="0008798B"/>
    <w:rsid w:val="00092CED"/>
    <w:rsid w:val="0009402F"/>
    <w:rsid w:val="00096B0B"/>
    <w:rsid w:val="00097221"/>
    <w:rsid w:val="000A1F1D"/>
    <w:rsid w:val="000A3D2B"/>
    <w:rsid w:val="000A49CC"/>
    <w:rsid w:val="000A5CB9"/>
    <w:rsid w:val="000A7193"/>
    <w:rsid w:val="000B10BA"/>
    <w:rsid w:val="000B2A6E"/>
    <w:rsid w:val="000B346E"/>
    <w:rsid w:val="000C079D"/>
    <w:rsid w:val="000C212C"/>
    <w:rsid w:val="000C27AA"/>
    <w:rsid w:val="000C5783"/>
    <w:rsid w:val="000C648D"/>
    <w:rsid w:val="000C69C0"/>
    <w:rsid w:val="000C7428"/>
    <w:rsid w:val="000D3299"/>
    <w:rsid w:val="000D365A"/>
    <w:rsid w:val="000D462C"/>
    <w:rsid w:val="000D49A2"/>
    <w:rsid w:val="000D56AE"/>
    <w:rsid w:val="000E332C"/>
    <w:rsid w:val="000E3A88"/>
    <w:rsid w:val="000E503C"/>
    <w:rsid w:val="000E514A"/>
    <w:rsid w:val="000E5C51"/>
    <w:rsid w:val="000F04B4"/>
    <w:rsid w:val="000F5EBE"/>
    <w:rsid w:val="000F75A6"/>
    <w:rsid w:val="001008E3"/>
    <w:rsid w:val="00100E89"/>
    <w:rsid w:val="00105E18"/>
    <w:rsid w:val="00107656"/>
    <w:rsid w:val="00107996"/>
    <w:rsid w:val="00112DE4"/>
    <w:rsid w:val="00112E80"/>
    <w:rsid w:val="001153C3"/>
    <w:rsid w:val="0011620E"/>
    <w:rsid w:val="00117C8B"/>
    <w:rsid w:val="00121EBE"/>
    <w:rsid w:val="00122FB5"/>
    <w:rsid w:val="00127551"/>
    <w:rsid w:val="001279F6"/>
    <w:rsid w:val="00127E3D"/>
    <w:rsid w:val="001306B2"/>
    <w:rsid w:val="00130F58"/>
    <w:rsid w:val="00131292"/>
    <w:rsid w:val="001327C0"/>
    <w:rsid w:val="00133882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4777B"/>
    <w:rsid w:val="00153496"/>
    <w:rsid w:val="00153AE1"/>
    <w:rsid w:val="00155F65"/>
    <w:rsid w:val="001569B8"/>
    <w:rsid w:val="00156BFF"/>
    <w:rsid w:val="00164C53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4E0D"/>
    <w:rsid w:val="00185237"/>
    <w:rsid w:val="001870B3"/>
    <w:rsid w:val="001924AA"/>
    <w:rsid w:val="00192567"/>
    <w:rsid w:val="001927FB"/>
    <w:rsid w:val="00194BE6"/>
    <w:rsid w:val="00195720"/>
    <w:rsid w:val="00195CFA"/>
    <w:rsid w:val="001966B7"/>
    <w:rsid w:val="00197F4E"/>
    <w:rsid w:val="001A36D2"/>
    <w:rsid w:val="001A418A"/>
    <w:rsid w:val="001B0776"/>
    <w:rsid w:val="001B12D1"/>
    <w:rsid w:val="001B4129"/>
    <w:rsid w:val="001C07E2"/>
    <w:rsid w:val="001C39E0"/>
    <w:rsid w:val="001C44F0"/>
    <w:rsid w:val="001C49E3"/>
    <w:rsid w:val="001C4B2A"/>
    <w:rsid w:val="001C4E19"/>
    <w:rsid w:val="001C523B"/>
    <w:rsid w:val="001C5956"/>
    <w:rsid w:val="001C79D4"/>
    <w:rsid w:val="001D147F"/>
    <w:rsid w:val="001D3284"/>
    <w:rsid w:val="001D4CDE"/>
    <w:rsid w:val="001D4DED"/>
    <w:rsid w:val="001D5035"/>
    <w:rsid w:val="001E3021"/>
    <w:rsid w:val="001E31D9"/>
    <w:rsid w:val="001E4C3A"/>
    <w:rsid w:val="001F0A91"/>
    <w:rsid w:val="001F0D33"/>
    <w:rsid w:val="001F100C"/>
    <w:rsid w:val="001F20C2"/>
    <w:rsid w:val="001F381E"/>
    <w:rsid w:val="001F5807"/>
    <w:rsid w:val="001F7411"/>
    <w:rsid w:val="001F7B3C"/>
    <w:rsid w:val="00201C8A"/>
    <w:rsid w:val="0020209B"/>
    <w:rsid w:val="0020210F"/>
    <w:rsid w:val="00203F87"/>
    <w:rsid w:val="00207ABB"/>
    <w:rsid w:val="00210058"/>
    <w:rsid w:val="00210218"/>
    <w:rsid w:val="00211274"/>
    <w:rsid w:val="0021189E"/>
    <w:rsid w:val="00211F31"/>
    <w:rsid w:val="00212407"/>
    <w:rsid w:val="00212A16"/>
    <w:rsid w:val="00214E71"/>
    <w:rsid w:val="00215F90"/>
    <w:rsid w:val="00217F8D"/>
    <w:rsid w:val="0022060E"/>
    <w:rsid w:val="002267FD"/>
    <w:rsid w:val="002319CA"/>
    <w:rsid w:val="00233D5C"/>
    <w:rsid w:val="00237BC0"/>
    <w:rsid w:val="002400BD"/>
    <w:rsid w:val="00240DD0"/>
    <w:rsid w:val="0024154C"/>
    <w:rsid w:val="00242E87"/>
    <w:rsid w:val="002462D1"/>
    <w:rsid w:val="00250BFD"/>
    <w:rsid w:val="00252598"/>
    <w:rsid w:val="00253A56"/>
    <w:rsid w:val="00255991"/>
    <w:rsid w:val="002567C3"/>
    <w:rsid w:val="00260A7A"/>
    <w:rsid w:val="00261531"/>
    <w:rsid w:val="00262380"/>
    <w:rsid w:val="0026524F"/>
    <w:rsid w:val="00267FCA"/>
    <w:rsid w:val="00271095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87F78"/>
    <w:rsid w:val="00287FCD"/>
    <w:rsid w:val="00290587"/>
    <w:rsid w:val="00291229"/>
    <w:rsid w:val="00292C63"/>
    <w:rsid w:val="002933A1"/>
    <w:rsid w:val="00295362"/>
    <w:rsid w:val="002973C9"/>
    <w:rsid w:val="002A142B"/>
    <w:rsid w:val="002A144E"/>
    <w:rsid w:val="002A4BF1"/>
    <w:rsid w:val="002A5EAC"/>
    <w:rsid w:val="002B0A29"/>
    <w:rsid w:val="002B0F66"/>
    <w:rsid w:val="002B7B02"/>
    <w:rsid w:val="002C4361"/>
    <w:rsid w:val="002C559E"/>
    <w:rsid w:val="002C7511"/>
    <w:rsid w:val="002C7F70"/>
    <w:rsid w:val="002D2861"/>
    <w:rsid w:val="002D2E24"/>
    <w:rsid w:val="002D3126"/>
    <w:rsid w:val="002D3E09"/>
    <w:rsid w:val="002D62A6"/>
    <w:rsid w:val="002E064F"/>
    <w:rsid w:val="002E1519"/>
    <w:rsid w:val="002E26F9"/>
    <w:rsid w:val="002E439F"/>
    <w:rsid w:val="002E4C8B"/>
    <w:rsid w:val="002E59A2"/>
    <w:rsid w:val="002E5F7A"/>
    <w:rsid w:val="002F2BC0"/>
    <w:rsid w:val="002F38A3"/>
    <w:rsid w:val="002F4329"/>
    <w:rsid w:val="002F541A"/>
    <w:rsid w:val="002F71C1"/>
    <w:rsid w:val="002F788E"/>
    <w:rsid w:val="002F7BD3"/>
    <w:rsid w:val="00300671"/>
    <w:rsid w:val="00301203"/>
    <w:rsid w:val="00301C4B"/>
    <w:rsid w:val="003027C0"/>
    <w:rsid w:val="00304BA3"/>
    <w:rsid w:val="00304E54"/>
    <w:rsid w:val="00307D8F"/>
    <w:rsid w:val="00310BAF"/>
    <w:rsid w:val="00314F2C"/>
    <w:rsid w:val="003171D0"/>
    <w:rsid w:val="0031738C"/>
    <w:rsid w:val="003174CA"/>
    <w:rsid w:val="00320040"/>
    <w:rsid w:val="0032188C"/>
    <w:rsid w:val="003230EA"/>
    <w:rsid w:val="00324209"/>
    <w:rsid w:val="00324D39"/>
    <w:rsid w:val="003269B0"/>
    <w:rsid w:val="00327491"/>
    <w:rsid w:val="00330649"/>
    <w:rsid w:val="00330ED2"/>
    <w:rsid w:val="00330F7E"/>
    <w:rsid w:val="0033154F"/>
    <w:rsid w:val="00332CBE"/>
    <w:rsid w:val="00335B08"/>
    <w:rsid w:val="00336240"/>
    <w:rsid w:val="00336C97"/>
    <w:rsid w:val="0033717B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66AFB"/>
    <w:rsid w:val="0036788A"/>
    <w:rsid w:val="003706F0"/>
    <w:rsid w:val="00371BBA"/>
    <w:rsid w:val="0037300D"/>
    <w:rsid w:val="00374270"/>
    <w:rsid w:val="0037437D"/>
    <w:rsid w:val="00374389"/>
    <w:rsid w:val="0037608D"/>
    <w:rsid w:val="00376591"/>
    <w:rsid w:val="003766A8"/>
    <w:rsid w:val="0037671E"/>
    <w:rsid w:val="003822B6"/>
    <w:rsid w:val="00384F06"/>
    <w:rsid w:val="003855CA"/>
    <w:rsid w:val="00387DC1"/>
    <w:rsid w:val="0039011A"/>
    <w:rsid w:val="00391C23"/>
    <w:rsid w:val="00394D3D"/>
    <w:rsid w:val="0039564F"/>
    <w:rsid w:val="00395C46"/>
    <w:rsid w:val="00397F80"/>
    <w:rsid w:val="003A050E"/>
    <w:rsid w:val="003A0C78"/>
    <w:rsid w:val="003A1AB5"/>
    <w:rsid w:val="003A2CAD"/>
    <w:rsid w:val="003A5D39"/>
    <w:rsid w:val="003A7EFC"/>
    <w:rsid w:val="003B1465"/>
    <w:rsid w:val="003B5B88"/>
    <w:rsid w:val="003B70B3"/>
    <w:rsid w:val="003C0A45"/>
    <w:rsid w:val="003C290E"/>
    <w:rsid w:val="003C4947"/>
    <w:rsid w:val="003C50A1"/>
    <w:rsid w:val="003C5107"/>
    <w:rsid w:val="003C786C"/>
    <w:rsid w:val="003D01DC"/>
    <w:rsid w:val="003D13CB"/>
    <w:rsid w:val="003D14E4"/>
    <w:rsid w:val="003D429C"/>
    <w:rsid w:val="003D452F"/>
    <w:rsid w:val="003D4CD7"/>
    <w:rsid w:val="003D6081"/>
    <w:rsid w:val="003D65F1"/>
    <w:rsid w:val="003D6CC4"/>
    <w:rsid w:val="003E0899"/>
    <w:rsid w:val="003E0AE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3F75F5"/>
    <w:rsid w:val="0040180E"/>
    <w:rsid w:val="004021BB"/>
    <w:rsid w:val="00402525"/>
    <w:rsid w:val="0040422A"/>
    <w:rsid w:val="00407DD0"/>
    <w:rsid w:val="004101DF"/>
    <w:rsid w:val="00410BEA"/>
    <w:rsid w:val="00411072"/>
    <w:rsid w:val="00412378"/>
    <w:rsid w:val="0041491E"/>
    <w:rsid w:val="00421091"/>
    <w:rsid w:val="004215A9"/>
    <w:rsid w:val="0042302D"/>
    <w:rsid w:val="00424648"/>
    <w:rsid w:val="00425A66"/>
    <w:rsid w:val="004301A2"/>
    <w:rsid w:val="00430A4D"/>
    <w:rsid w:val="0043154C"/>
    <w:rsid w:val="00432ED9"/>
    <w:rsid w:val="00433D8C"/>
    <w:rsid w:val="004359A8"/>
    <w:rsid w:val="004359DE"/>
    <w:rsid w:val="004422C1"/>
    <w:rsid w:val="004422EF"/>
    <w:rsid w:val="00442C77"/>
    <w:rsid w:val="00443C56"/>
    <w:rsid w:val="00444B45"/>
    <w:rsid w:val="00446BD4"/>
    <w:rsid w:val="00450687"/>
    <w:rsid w:val="00450E9D"/>
    <w:rsid w:val="00451946"/>
    <w:rsid w:val="00451A21"/>
    <w:rsid w:val="00452214"/>
    <w:rsid w:val="00454047"/>
    <w:rsid w:val="004540A3"/>
    <w:rsid w:val="00455A16"/>
    <w:rsid w:val="004618EC"/>
    <w:rsid w:val="00462563"/>
    <w:rsid w:val="00463394"/>
    <w:rsid w:val="00463C72"/>
    <w:rsid w:val="00467E40"/>
    <w:rsid w:val="004753A8"/>
    <w:rsid w:val="00475497"/>
    <w:rsid w:val="0047616B"/>
    <w:rsid w:val="00476CDE"/>
    <w:rsid w:val="00480BCE"/>
    <w:rsid w:val="004819D4"/>
    <w:rsid w:val="00483515"/>
    <w:rsid w:val="00485107"/>
    <w:rsid w:val="0048756D"/>
    <w:rsid w:val="00492246"/>
    <w:rsid w:val="00492D50"/>
    <w:rsid w:val="00493F32"/>
    <w:rsid w:val="00496334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3B8"/>
    <w:rsid w:val="004C5E25"/>
    <w:rsid w:val="004C7065"/>
    <w:rsid w:val="004C71F8"/>
    <w:rsid w:val="004D24C2"/>
    <w:rsid w:val="004D5E56"/>
    <w:rsid w:val="004D6614"/>
    <w:rsid w:val="004E226B"/>
    <w:rsid w:val="004E2BAE"/>
    <w:rsid w:val="004E367B"/>
    <w:rsid w:val="004E5441"/>
    <w:rsid w:val="004E5FD6"/>
    <w:rsid w:val="004E6764"/>
    <w:rsid w:val="004F22FF"/>
    <w:rsid w:val="004F63F6"/>
    <w:rsid w:val="00501149"/>
    <w:rsid w:val="005019F9"/>
    <w:rsid w:val="00502896"/>
    <w:rsid w:val="00506B4D"/>
    <w:rsid w:val="00506D10"/>
    <w:rsid w:val="00507906"/>
    <w:rsid w:val="00510BB9"/>
    <w:rsid w:val="00516327"/>
    <w:rsid w:val="0052323B"/>
    <w:rsid w:val="0052667E"/>
    <w:rsid w:val="00526804"/>
    <w:rsid w:val="00530DE4"/>
    <w:rsid w:val="00531766"/>
    <w:rsid w:val="00531D1D"/>
    <w:rsid w:val="00532574"/>
    <w:rsid w:val="00532698"/>
    <w:rsid w:val="00532814"/>
    <w:rsid w:val="00533B1B"/>
    <w:rsid w:val="005342E2"/>
    <w:rsid w:val="00536946"/>
    <w:rsid w:val="005403B8"/>
    <w:rsid w:val="00541443"/>
    <w:rsid w:val="005511AA"/>
    <w:rsid w:val="005522B9"/>
    <w:rsid w:val="00553EB5"/>
    <w:rsid w:val="00556934"/>
    <w:rsid w:val="0055793A"/>
    <w:rsid w:val="00562482"/>
    <w:rsid w:val="00564271"/>
    <w:rsid w:val="005704CA"/>
    <w:rsid w:val="00572596"/>
    <w:rsid w:val="00572BBC"/>
    <w:rsid w:val="00584CB1"/>
    <w:rsid w:val="00590969"/>
    <w:rsid w:val="00590BA4"/>
    <w:rsid w:val="0059295E"/>
    <w:rsid w:val="00592C3A"/>
    <w:rsid w:val="00594451"/>
    <w:rsid w:val="0059682A"/>
    <w:rsid w:val="00596DAA"/>
    <w:rsid w:val="005A039B"/>
    <w:rsid w:val="005A17BE"/>
    <w:rsid w:val="005A238E"/>
    <w:rsid w:val="005A23EA"/>
    <w:rsid w:val="005A2ECA"/>
    <w:rsid w:val="005A3537"/>
    <w:rsid w:val="005A4FD8"/>
    <w:rsid w:val="005A718C"/>
    <w:rsid w:val="005A7289"/>
    <w:rsid w:val="005A7899"/>
    <w:rsid w:val="005B0E54"/>
    <w:rsid w:val="005B19C4"/>
    <w:rsid w:val="005B2091"/>
    <w:rsid w:val="005B245E"/>
    <w:rsid w:val="005B2512"/>
    <w:rsid w:val="005B4362"/>
    <w:rsid w:val="005B45DF"/>
    <w:rsid w:val="005B49F7"/>
    <w:rsid w:val="005B50AC"/>
    <w:rsid w:val="005B5391"/>
    <w:rsid w:val="005B53CA"/>
    <w:rsid w:val="005C0C9D"/>
    <w:rsid w:val="005C7B4A"/>
    <w:rsid w:val="005D05E6"/>
    <w:rsid w:val="005D5B5D"/>
    <w:rsid w:val="005D6254"/>
    <w:rsid w:val="005D7F06"/>
    <w:rsid w:val="005E437A"/>
    <w:rsid w:val="005F08F8"/>
    <w:rsid w:val="005F3F9A"/>
    <w:rsid w:val="005F6BC2"/>
    <w:rsid w:val="005F6EFC"/>
    <w:rsid w:val="005F7E01"/>
    <w:rsid w:val="006002E0"/>
    <w:rsid w:val="00601A32"/>
    <w:rsid w:val="00604E3C"/>
    <w:rsid w:val="00606558"/>
    <w:rsid w:val="006119FD"/>
    <w:rsid w:val="00612E3A"/>
    <w:rsid w:val="0061380F"/>
    <w:rsid w:val="006159F4"/>
    <w:rsid w:val="0061732A"/>
    <w:rsid w:val="00620289"/>
    <w:rsid w:val="00621522"/>
    <w:rsid w:val="00622DB0"/>
    <w:rsid w:val="00626743"/>
    <w:rsid w:val="00626C23"/>
    <w:rsid w:val="00637CDB"/>
    <w:rsid w:val="006405D0"/>
    <w:rsid w:val="0064145F"/>
    <w:rsid w:val="00642543"/>
    <w:rsid w:val="00642643"/>
    <w:rsid w:val="00642A7F"/>
    <w:rsid w:val="00643286"/>
    <w:rsid w:val="00644DF8"/>
    <w:rsid w:val="00645590"/>
    <w:rsid w:val="00645882"/>
    <w:rsid w:val="00645F0A"/>
    <w:rsid w:val="00647A29"/>
    <w:rsid w:val="0065098D"/>
    <w:rsid w:val="00650F09"/>
    <w:rsid w:val="00651A2C"/>
    <w:rsid w:val="00651E26"/>
    <w:rsid w:val="00653BEE"/>
    <w:rsid w:val="00654058"/>
    <w:rsid w:val="006543C4"/>
    <w:rsid w:val="00654727"/>
    <w:rsid w:val="00654DDD"/>
    <w:rsid w:val="00656855"/>
    <w:rsid w:val="00656B40"/>
    <w:rsid w:val="006642CB"/>
    <w:rsid w:val="0066490A"/>
    <w:rsid w:val="0067000C"/>
    <w:rsid w:val="00674893"/>
    <w:rsid w:val="00674C8E"/>
    <w:rsid w:val="0067522E"/>
    <w:rsid w:val="00675774"/>
    <w:rsid w:val="006811F7"/>
    <w:rsid w:val="006815E1"/>
    <w:rsid w:val="00681ABB"/>
    <w:rsid w:val="00684070"/>
    <w:rsid w:val="00684CA9"/>
    <w:rsid w:val="00684D92"/>
    <w:rsid w:val="00684F2E"/>
    <w:rsid w:val="006863D9"/>
    <w:rsid w:val="00687097"/>
    <w:rsid w:val="006945AF"/>
    <w:rsid w:val="006953E9"/>
    <w:rsid w:val="00697478"/>
    <w:rsid w:val="006A0EFB"/>
    <w:rsid w:val="006A31AC"/>
    <w:rsid w:val="006A53B9"/>
    <w:rsid w:val="006B00B2"/>
    <w:rsid w:val="006B17B4"/>
    <w:rsid w:val="006B26DC"/>
    <w:rsid w:val="006B5DE4"/>
    <w:rsid w:val="006B78B9"/>
    <w:rsid w:val="006C2F52"/>
    <w:rsid w:val="006C34E6"/>
    <w:rsid w:val="006C4CAB"/>
    <w:rsid w:val="006D17DD"/>
    <w:rsid w:val="006D2FDE"/>
    <w:rsid w:val="006D3EB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07353"/>
    <w:rsid w:val="00710260"/>
    <w:rsid w:val="00710A3D"/>
    <w:rsid w:val="0071110A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59C9"/>
    <w:rsid w:val="00727741"/>
    <w:rsid w:val="00731E63"/>
    <w:rsid w:val="00733C8B"/>
    <w:rsid w:val="00736C16"/>
    <w:rsid w:val="00743A0C"/>
    <w:rsid w:val="00744F6A"/>
    <w:rsid w:val="0074554C"/>
    <w:rsid w:val="00747153"/>
    <w:rsid w:val="007475B0"/>
    <w:rsid w:val="00751BFF"/>
    <w:rsid w:val="00752B3A"/>
    <w:rsid w:val="00754F1F"/>
    <w:rsid w:val="00756D16"/>
    <w:rsid w:val="0075764F"/>
    <w:rsid w:val="00757CE2"/>
    <w:rsid w:val="00760A79"/>
    <w:rsid w:val="007630F7"/>
    <w:rsid w:val="00764F22"/>
    <w:rsid w:val="0076626F"/>
    <w:rsid w:val="0076639E"/>
    <w:rsid w:val="00766B2D"/>
    <w:rsid w:val="007672C8"/>
    <w:rsid w:val="00767452"/>
    <w:rsid w:val="00770B99"/>
    <w:rsid w:val="0077189D"/>
    <w:rsid w:val="0077196C"/>
    <w:rsid w:val="00773695"/>
    <w:rsid w:val="00774989"/>
    <w:rsid w:val="007749A4"/>
    <w:rsid w:val="0077659B"/>
    <w:rsid w:val="00777159"/>
    <w:rsid w:val="00777431"/>
    <w:rsid w:val="00777D52"/>
    <w:rsid w:val="00780231"/>
    <w:rsid w:val="00780E9E"/>
    <w:rsid w:val="00781C07"/>
    <w:rsid w:val="0078365C"/>
    <w:rsid w:val="007844D2"/>
    <w:rsid w:val="007852B7"/>
    <w:rsid w:val="00785C24"/>
    <w:rsid w:val="00785C8F"/>
    <w:rsid w:val="00787281"/>
    <w:rsid w:val="00787BC5"/>
    <w:rsid w:val="00790494"/>
    <w:rsid w:val="007913D5"/>
    <w:rsid w:val="00791433"/>
    <w:rsid w:val="00792DFC"/>
    <w:rsid w:val="0079335F"/>
    <w:rsid w:val="0079518F"/>
    <w:rsid w:val="0079652B"/>
    <w:rsid w:val="007A6CB3"/>
    <w:rsid w:val="007B1AB5"/>
    <w:rsid w:val="007B20D7"/>
    <w:rsid w:val="007B231F"/>
    <w:rsid w:val="007B3F5C"/>
    <w:rsid w:val="007B4E48"/>
    <w:rsid w:val="007B5B95"/>
    <w:rsid w:val="007B5F79"/>
    <w:rsid w:val="007C184B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E7617"/>
    <w:rsid w:val="007F0168"/>
    <w:rsid w:val="007F0F3C"/>
    <w:rsid w:val="007F2601"/>
    <w:rsid w:val="007F351A"/>
    <w:rsid w:val="007F40EE"/>
    <w:rsid w:val="007F6856"/>
    <w:rsid w:val="007F7AD7"/>
    <w:rsid w:val="00800487"/>
    <w:rsid w:val="00804130"/>
    <w:rsid w:val="00805A0B"/>
    <w:rsid w:val="00805BFC"/>
    <w:rsid w:val="00806467"/>
    <w:rsid w:val="00807778"/>
    <w:rsid w:val="008078EC"/>
    <w:rsid w:val="00807BAB"/>
    <w:rsid w:val="00814F15"/>
    <w:rsid w:val="00815B73"/>
    <w:rsid w:val="00815BC0"/>
    <w:rsid w:val="0081603A"/>
    <w:rsid w:val="00817A75"/>
    <w:rsid w:val="00817FD5"/>
    <w:rsid w:val="00821177"/>
    <w:rsid w:val="008241FA"/>
    <w:rsid w:val="008242DC"/>
    <w:rsid w:val="00825EFC"/>
    <w:rsid w:val="00826BC3"/>
    <w:rsid w:val="0082767A"/>
    <w:rsid w:val="0083538A"/>
    <w:rsid w:val="0083751A"/>
    <w:rsid w:val="00840195"/>
    <w:rsid w:val="0084023F"/>
    <w:rsid w:val="00840DC1"/>
    <w:rsid w:val="00841D31"/>
    <w:rsid w:val="00841E1A"/>
    <w:rsid w:val="0084312B"/>
    <w:rsid w:val="0084360E"/>
    <w:rsid w:val="00843BA5"/>
    <w:rsid w:val="00844853"/>
    <w:rsid w:val="00845B93"/>
    <w:rsid w:val="0084700F"/>
    <w:rsid w:val="008505FF"/>
    <w:rsid w:val="00851464"/>
    <w:rsid w:val="008514F7"/>
    <w:rsid w:val="00853D7C"/>
    <w:rsid w:val="00856FD6"/>
    <w:rsid w:val="00857270"/>
    <w:rsid w:val="008576A9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B5F"/>
    <w:rsid w:val="00893C67"/>
    <w:rsid w:val="008944F2"/>
    <w:rsid w:val="00897ED4"/>
    <w:rsid w:val="008A0C0B"/>
    <w:rsid w:val="008A39F1"/>
    <w:rsid w:val="008A3FDD"/>
    <w:rsid w:val="008A5FB2"/>
    <w:rsid w:val="008B06C6"/>
    <w:rsid w:val="008B0DE5"/>
    <w:rsid w:val="008B1F54"/>
    <w:rsid w:val="008B22A3"/>
    <w:rsid w:val="008B6C21"/>
    <w:rsid w:val="008B70E3"/>
    <w:rsid w:val="008B7B8D"/>
    <w:rsid w:val="008C7060"/>
    <w:rsid w:val="008D06F8"/>
    <w:rsid w:val="008D67CA"/>
    <w:rsid w:val="008D7542"/>
    <w:rsid w:val="008E07DB"/>
    <w:rsid w:val="008E1631"/>
    <w:rsid w:val="008E38A5"/>
    <w:rsid w:val="008E3E80"/>
    <w:rsid w:val="008E62B2"/>
    <w:rsid w:val="008F131C"/>
    <w:rsid w:val="008F16E6"/>
    <w:rsid w:val="008F234E"/>
    <w:rsid w:val="008F29E5"/>
    <w:rsid w:val="008F32C5"/>
    <w:rsid w:val="008F7BD1"/>
    <w:rsid w:val="00900360"/>
    <w:rsid w:val="009023A4"/>
    <w:rsid w:val="00903EA0"/>
    <w:rsid w:val="00906149"/>
    <w:rsid w:val="009073FF"/>
    <w:rsid w:val="00907DF7"/>
    <w:rsid w:val="009112AD"/>
    <w:rsid w:val="00913C07"/>
    <w:rsid w:val="00913EE7"/>
    <w:rsid w:val="00914F1B"/>
    <w:rsid w:val="00920950"/>
    <w:rsid w:val="00921640"/>
    <w:rsid w:val="009235AC"/>
    <w:rsid w:val="0092412B"/>
    <w:rsid w:val="0092640E"/>
    <w:rsid w:val="0092642D"/>
    <w:rsid w:val="00927606"/>
    <w:rsid w:val="00930479"/>
    <w:rsid w:val="009335AA"/>
    <w:rsid w:val="00933C4F"/>
    <w:rsid w:val="00934663"/>
    <w:rsid w:val="00934A01"/>
    <w:rsid w:val="00935BD6"/>
    <w:rsid w:val="00936DFA"/>
    <w:rsid w:val="00941626"/>
    <w:rsid w:val="00941B68"/>
    <w:rsid w:val="00941E8A"/>
    <w:rsid w:val="0094221D"/>
    <w:rsid w:val="00943944"/>
    <w:rsid w:val="00943FF3"/>
    <w:rsid w:val="00944199"/>
    <w:rsid w:val="00945D1F"/>
    <w:rsid w:val="00946000"/>
    <w:rsid w:val="009506CC"/>
    <w:rsid w:val="009524E3"/>
    <w:rsid w:val="00956593"/>
    <w:rsid w:val="009568C9"/>
    <w:rsid w:val="00956D5F"/>
    <w:rsid w:val="00956D8F"/>
    <w:rsid w:val="00957B2F"/>
    <w:rsid w:val="00962B81"/>
    <w:rsid w:val="00964BAB"/>
    <w:rsid w:val="00966DBF"/>
    <w:rsid w:val="0097041F"/>
    <w:rsid w:val="009727BB"/>
    <w:rsid w:val="00972B44"/>
    <w:rsid w:val="0097356E"/>
    <w:rsid w:val="0097453B"/>
    <w:rsid w:val="00976B47"/>
    <w:rsid w:val="00976F57"/>
    <w:rsid w:val="00987305"/>
    <w:rsid w:val="0098764D"/>
    <w:rsid w:val="009876BD"/>
    <w:rsid w:val="009917C9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5FA3"/>
    <w:rsid w:val="009B6090"/>
    <w:rsid w:val="009B6463"/>
    <w:rsid w:val="009B706B"/>
    <w:rsid w:val="009C12AE"/>
    <w:rsid w:val="009C1C1E"/>
    <w:rsid w:val="009C1CC2"/>
    <w:rsid w:val="009C221A"/>
    <w:rsid w:val="009C229D"/>
    <w:rsid w:val="009C354E"/>
    <w:rsid w:val="009C38EA"/>
    <w:rsid w:val="009C429D"/>
    <w:rsid w:val="009C6285"/>
    <w:rsid w:val="009D0908"/>
    <w:rsid w:val="009D1FA7"/>
    <w:rsid w:val="009D203E"/>
    <w:rsid w:val="009D4E75"/>
    <w:rsid w:val="009D4EF3"/>
    <w:rsid w:val="009D5F98"/>
    <w:rsid w:val="009E2A76"/>
    <w:rsid w:val="009E5162"/>
    <w:rsid w:val="009E5289"/>
    <w:rsid w:val="009E54B4"/>
    <w:rsid w:val="009E57A2"/>
    <w:rsid w:val="009E58F2"/>
    <w:rsid w:val="009F09B7"/>
    <w:rsid w:val="009F5694"/>
    <w:rsid w:val="00A02482"/>
    <w:rsid w:val="00A03253"/>
    <w:rsid w:val="00A03A65"/>
    <w:rsid w:val="00A03B5C"/>
    <w:rsid w:val="00A03D40"/>
    <w:rsid w:val="00A04061"/>
    <w:rsid w:val="00A05581"/>
    <w:rsid w:val="00A06F16"/>
    <w:rsid w:val="00A07D88"/>
    <w:rsid w:val="00A11C85"/>
    <w:rsid w:val="00A16B41"/>
    <w:rsid w:val="00A22B8C"/>
    <w:rsid w:val="00A24AB3"/>
    <w:rsid w:val="00A24C76"/>
    <w:rsid w:val="00A27A4F"/>
    <w:rsid w:val="00A31FFA"/>
    <w:rsid w:val="00A32C43"/>
    <w:rsid w:val="00A33C4E"/>
    <w:rsid w:val="00A35240"/>
    <w:rsid w:val="00A35701"/>
    <w:rsid w:val="00A41A1C"/>
    <w:rsid w:val="00A41A7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54841"/>
    <w:rsid w:val="00A611BE"/>
    <w:rsid w:val="00A62243"/>
    <w:rsid w:val="00A62CE6"/>
    <w:rsid w:val="00A64475"/>
    <w:rsid w:val="00A65EC8"/>
    <w:rsid w:val="00A664DC"/>
    <w:rsid w:val="00A72A41"/>
    <w:rsid w:val="00A73E98"/>
    <w:rsid w:val="00A75F75"/>
    <w:rsid w:val="00A76AFE"/>
    <w:rsid w:val="00A76C3B"/>
    <w:rsid w:val="00A77D4A"/>
    <w:rsid w:val="00A817D1"/>
    <w:rsid w:val="00A84812"/>
    <w:rsid w:val="00A90A2C"/>
    <w:rsid w:val="00A919C4"/>
    <w:rsid w:val="00A93514"/>
    <w:rsid w:val="00A94104"/>
    <w:rsid w:val="00A9619A"/>
    <w:rsid w:val="00AA01CD"/>
    <w:rsid w:val="00AA0F74"/>
    <w:rsid w:val="00AA147E"/>
    <w:rsid w:val="00AA1E5D"/>
    <w:rsid w:val="00AA3534"/>
    <w:rsid w:val="00AA4194"/>
    <w:rsid w:val="00AA5E69"/>
    <w:rsid w:val="00AA5ED1"/>
    <w:rsid w:val="00AA686B"/>
    <w:rsid w:val="00AA7D31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167B"/>
    <w:rsid w:val="00AF1B04"/>
    <w:rsid w:val="00AF24CC"/>
    <w:rsid w:val="00AF29CD"/>
    <w:rsid w:val="00AF2A90"/>
    <w:rsid w:val="00AF4A1E"/>
    <w:rsid w:val="00AF4BE3"/>
    <w:rsid w:val="00AF57CD"/>
    <w:rsid w:val="00AF5A54"/>
    <w:rsid w:val="00B00FE9"/>
    <w:rsid w:val="00B010F3"/>
    <w:rsid w:val="00B0349A"/>
    <w:rsid w:val="00B05776"/>
    <w:rsid w:val="00B0669D"/>
    <w:rsid w:val="00B126C4"/>
    <w:rsid w:val="00B13589"/>
    <w:rsid w:val="00B13B60"/>
    <w:rsid w:val="00B171CF"/>
    <w:rsid w:val="00B17975"/>
    <w:rsid w:val="00B21584"/>
    <w:rsid w:val="00B236FE"/>
    <w:rsid w:val="00B24B38"/>
    <w:rsid w:val="00B257AB"/>
    <w:rsid w:val="00B2622D"/>
    <w:rsid w:val="00B263F0"/>
    <w:rsid w:val="00B26B15"/>
    <w:rsid w:val="00B2712F"/>
    <w:rsid w:val="00B273AE"/>
    <w:rsid w:val="00B314F9"/>
    <w:rsid w:val="00B35A9A"/>
    <w:rsid w:val="00B47D37"/>
    <w:rsid w:val="00B50E5C"/>
    <w:rsid w:val="00B51D0E"/>
    <w:rsid w:val="00B54AE9"/>
    <w:rsid w:val="00B54F91"/>
    <w:rsid w:val="00B561FE"/>
    <w:rsid w:val="00B6334D"/>
    <w:rsid w:val="00B637FC"/>
    <w:rsid w:val="00B65368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853C7"/>
    <w:rsid w:val="00B8729D"/>
    <w:rsid w:val="00B87ADB"/>
    <w:rsid w:val="00B90180"/>
    <w:rsid w:val="00B90F80"/>
    <w:rsid w:val="00B9444B"/>
    <w:rsid w:val="00B969CC"/>
    <w:rsid w:val="00B97FDE"/>
    <w:rsid w:val="00BA0052"/>
    <w:rsid w:val="00BA0454"/>
    <w:rsid w:val="00BA25CC"/>
    <w:rsid w:val="00BB0B63"/>
    <w:rsid w:val="00BB2B80"/>
    <w:rsid w:val="00BB3F50"/>
    <w:rsid w:val="00BB44C3"/>
    <w:rsid w:val="00BB4890"/>
    <w:rsid w:val="00BB4DC7"/>
    <w:rsid w:val="00BB4F0B"/>
    <w:rsid w:val="00BB6B12"/>
    <w:rsid w:val="00BC1922"/>
    <w:rsid w:val="00BC3D1D"/>
    <w:rsid w:val="00BC6671"/>
    <w:rsid w:val="00BD4E05"/>
    <w:rsid w:val="00BD6462"/>
    <w:rsid w:val="00BD7BA1"/>
    <w:rsid w:val="00BE0DEA"/>
    <w:rsid w:val="00BE23AE"/>
    <w:rsid w:val="00BE304E"/>
    <w:rsid w:val="00BE493F"/>
    <w:rsid w:val="00BE674E"/>
    <w:rsid w:val="00BE69C2"/>
    <w:rsid w:val="00BE711E"/>
    <w:rsid w:val="00BF2437"/>
    <w:rsid w:val="00BF3A9F"/>
    <w:rsid w:val="00BF5C94"/>
    <w:rsid w:val="00C01836"/>
    <w:rsid w:val="00C0459C"/>
    <w:rsid w:val="00C05178"/>
    <w:rsid w:val="00C079AD"/>
    <w:rsid w:val="00C10870"/>
    <w:rsid w:val="00C118D1"/>
    <w:rsid w:val="00C13D77"/>
    <w:rsid w:val="00C13F78"/>
    <w:rsid w:val="00C1497A"/>
    <w:rsid w:val="00C17022"/>
    <w:rsid w:val="00C17741"/>
    <w:rsid w:val="00C17931"/>
    <w:rsid w:val="00C21BDA"/>
    <w:rsid w:val="00C21C8A"/>
    <w:rsid w:val="00C26ADE"/>
    <w:rsid w:val="00C34FA5"/>
    <w:rsid w:val="00C4103B"/>
    <w:rsid w:val="00C416A2"/>
    <w:rsid w:val="00C432B4"/>
    <w:rsid w:val="00C43325"/>
    <w:rsid w:val="00C44D38"/>
    <w:rsid w:val="00C474C6"/>
    <w:rsid w:val="00C475FA"/>
    <w:rsid w:val="00C47738"/>
    <w:rsid w:val="00C47DC6"/>
    <w:rsid w:val="00C509D2"/>
    <w:rsid w:val="00C51804"/>
    <w:rsid w:val="00C51BE6"/>
    <w:rsid w:val="00C52303"/>
    <w:rsid w:val="00C53ABC"/>
    <w:rsid w:val="00C53C7E"/>
    <w:rsid w:val="00C55057"/>
    <w:rsid w:val="00C559C7"/>
    <w:rsid w:val="00C5755C"/>
    <w:rsid w:val="00C5758B"/>
    <w:rsid w:val="00C621B0"/>
    <w:rsid w:val="00C6451F"/>
    <w:rsid w:val="00C64DDF"/>
    <w:rsid w:val="00C650CC"/>
    <w:rsid w:val="00C67757"/>
    <w:rsid w:val="00C75EFC"/>
    <w:rsid w:val="00C807FE"/>
    <w:rsid w:val="00C815AF"/>
    <w:rsid w:val="00C81EF4"/>
    <w:rsid w:val="00C838B3"/>
    <w:rsid w:val="00C83924"/>
    <w:rsid w:val="00C92EA9"/>
    <w:rsid w:val="00C9348F"/>
    <w:rsid w:val="00C93868"/>
    <w:rsid w:val="00C96450"/>
    <w:rsid w:val="00C97F2B"/>
    <w:rsid w:val="00CA247B"/>
    <w:rsid w:val="00CA24D2"/>
    <w:rsid w:val="00CA7AC5"/>
    <w:rsid w:val="00CB0E33"/>
    <w:rsid w:val="00CB22C2"/>
    <w:rsid w:val="00CB30E2"/>
    <w:rsid w:val="00CB4377"/>
    <w:rsid w:val="00CB4C1F"/>
    <w:rsid w:val="00CB6247"/>
    <w:rsid w:val="00CB6DB7"/>
    <w:rsid w:val="00CB715E"/>
    <w:rsid w:val="00CC3537"/>
    <w:rsid w:val="00CC432C"/>
    <w:rsid w:val="00CC5075"/>
    <w:rsid w:val="00CC532F"/>
    <w:rsid w:val="00CC67A2"/>
    <w:rsid w:val="00CD0FF5"/>
    <w:rsid w:val="00CD1A14"/>
    <w:rsid w:val="00CD476E"/>
    <w:rsid w:val="00CD7C2A"/>
    <w:rsid w:val="00CD7E44"/>
    <w:rsid w:val="00CE0F44"/>
    <w:rsid w:val="00CE2657"/>
    <w:rsid w:val="00CE2D57"/>
    <w:rsid w:val="00CE47D5"/>
    <w:rsid w:val="00CF0687"/>
    <w:rsid w:val="00CF0718"/>
    <w:rsid w:val="00CF0773"/>
    <w:rsid w:val="00CF205F"/>
    <w:rsid w:val="00CF2681"/>
    <w:rsid w:val="00CF2839"/>
    <w:rsid w:val="00CF2B94"/>
    <w:rsid w:val="00CF3E00"/>
    <w:rsid w:val="00CF4BFC"/>
    <w:rsid w:val="00CF5713"/>
    <w:rsid w:val="00CF6D6C"/>
    <w:rsid w:val="00CF70A8"/>
    <w:rsid w:val="00CF7846"/>
    <w:rsid w:val="00D013BC"/>
    <w:rsid w:val="00D03A2A"/>
    <w:rsid w:val="00D03AF0"/>
    <w:rsid w:val="00D075C3"/>
    <w:rsid w:val="00D113C9"/>
    <w:rsid w:val="00D11C40"/>
    <w:rsid w:val="00D12EDA"/>
    <w:rsid w:val="00D13BB6"/>
    <w:rsid w:val="00D13F0C"/>
    <w:rsid w:val="00D1413C"/>
    <w:rsid w:val="00D156C3"/>
    <w:rsid w:val="00D163BC"/>
    <w:rsid w:val="00D177CE"/>
    <w:rsid w:val="00D21D4C"/>
    <w:rsid w:val="00D22903"/>
    <w:rsid w:val="00D231B8"/>
    <w:rsid w:val="00D24FAC"/>
    <w:rsid w:val="00D251CC"/>
    <w:rsid w:val="00D25F00"/>
    <w:rsid w:val="00D265B5"/>
    <w:rsid w:val="00D31A92"/>
    <w:rsid w:val="00D31B4E"/>
    <w:rsid w:val="00D3347E"/>
    <w:rsid w:val="00D34C5F"/>
    <w:rsid w:val="00D34EF8"/>
    <w:rsid w:val="00D35575"/>
    <w:rsid w:val="00D3689C"/>
    <w:rsid w:val="00D37B73"/>
    <w:rsid w:val="00D37C25"/>
    <w:rsid w:val="00D41CC7"/>
    <w:rsid w:val="00D41E87"/>
    <w:rsid w:val="00D4206A"/>
    <w:rsid w:val="00D43009"/>
    <w:rsid w:val="00D501DC"/>
    <w:rsid w:val="00D51917"/>
    <w:rsid w:val="00D51AAB"/>
    <w:rsid w:val="00D51D26"/>
    <w:rsid w:val="00D52ED0"/>
    <w:rsid w:val="00D53BA4"/>
    <w:rsid w:val="00D53FAA"/>
    <w:rsid w:val="00D54823"/>
    <w:rsid w:val="00D55AB8"/>
    <w:rsid w:val="00D5698B"/>
    <w:rsid w:val="00D60B87"/>
    <w:rsid w:val="00D6158D"/>
    <w:rsid w:val="00D61DF1"/>
    <w:rsid w:val="00D635F6"/>
    <w:rsid w:val="00D63663"/>
    <w:rsid w:val="00D64044"/>
    <w:rsid w:val="00D6501B"/>
    <w:rsid w:val="00D67675"/>
    <w:rsid w:val="00D70560"/>
    <w:rsid w:val="00D716D6"/>
    <w:rsid w:val="00D71A38"/>
    <w:rsid w:val="00D81529"/>
    <w:rsid w:val="00D85955"/>
    <w:rsid w:val="00D9094C"/>
    <w:rsid w:val="00D916AD"/>
    <w:rsid w:val="00D924CD"/>
    <w:rsid w:val="00D92B7B"/>
    <w:rsid w:val="00D9446C"/>
    <w:rsid w:val="00DA16BF"/>
    <w:rsid w:val="00DA17B0"/>
    <w:rsid w:val="00DA231E"/>
    <w:rsid w:val="00DA3135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015D"/>
    <w:rsid w:val="00DD14C0"/>
    <w:rsid w:val="00DD1566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3DE2"/>
    <w:rsid w:val="00DE4FB6"/>
    <w:rsid w:val="00DE6168"/>
    <w:rsid w:val="00DE69A1"/>
    <w:rsid w:val="00DF2F40"/>
    <w:rsid w:val="00DF30EB"/>
    <w:rsid w:val="00DF6428"/>
    <w:rsid w:val="00DF6A8D"/>
    <w:rsid w:val="00DF78C6"/>
    <w:rsid w:val="00E0064A"/>
    <w:rsid w:val="00E00AF9"/>
    <w:rsid w:val="00E017E0"/>
    <w:rsid w:val="00E01EE2"/>
    <w:rsid w:val="00E02A26"/>
    <w:rsid w:val="00E03B2D"/>
    <w:rsid w:val="00E05834"/>
    <w:rsid w:val="00E07179"/>
    <w:rsid w:val="00E074CE"/>
    <w:rsid w:val="00E07929"/>
    <w:rsid w:val="00E10910"/>
    <w:rsid w:val="00E15280"/>
    <w:rsid w:val="00E154C1"/>
    <w:rsid w:val="00E205C3"/>
    <w:rsid w:val="00E21F42"/>
    <w:rsid w:val="00E23CCA"/>
    <w:rsid w:val="00E25AF9"/>
    <w:rsid w:val="00E26FB7"/>
    <w:rsid w:val="00E27C54"/>
    <w:rsid w:val="00E30C27"/>
    <w:rsid w:val="00E3225E"/>
    <w:rsid w:val="00E32B4F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2015"/>
    <w:rsid w:val="00E63A7B"/>
    <w:rsid w:val="00E65648"/>
    <w:rsid w:val="00E674FB"/>
    <w:rsid w:val="00E678A3"/>
    <w:rsid w:val="00E71004"/>
    <w:rsid w:val="00E727D1"/>
    <w:rsid w:val="00E7282A"/>
    <w:rsid w:val="00E73B60"/>
    <w:rsid w:val="00E74475"/>
    <w:rsid w:val="00E75948"/>
    <w:rsid w:val="00E80364"/>
    <w:rsid w:val="00E804BF"/>
    <w:rsid w:val="00E80A48"/>
    <w:rsid w:val="00E80DFB"/>
    <w:rsid w:val="00E81B20"/>
    <w:rsid w:val="00E82762"/>
    <w:rsid w:val="00E84649"/>
    <w:rsid w:val="00E91D7C"/>
    <w:rsid w:val="00E958BE"/>
    <w:rsid w:val="00E95C3C"/>
    <w:rsid w:val="00E96ACE"/>
    <w:rsid w:val="00EA0199"/>
    <w:rsid w:val="00EA2A74"/>
    <w:rsid w:val="00EA3D65"/>
    <w:rsid w:val="00EA4A36"/>
    <w:rsid w:val="00EA5F5D"/>
    <w:rsid w:val="00EB05E3"/>
    <w:rsid w:val="00EB18DD"/>
    <w:rsid w:val="00EB2823"/>
    <w:rsid w:val="00EB41E7"/>
    <w:rsid w:val="00EB4325"/>
    <w:rsid w:val="00EB4A5C"/>
    <w:rsid w:val="00EB4F0A"/>
    <w:rsid w:val="00EB78E4"/>
    <w:rsid w:val="00EC03AD"/>
    <w:rsid w:val="00EC2E48"/>
    <w:rsid w:val="00EC2EFE"/>
    <w:rsid w:val="00EC32C5"/>
    <w:rsid w:val="00EC46AF"/>
    <w:rsid w:val="00EC5A62"/>
    <w:rsid w:val="00EC5BDE"/>
    <w:rsid w:val="00EC72F3"/>
    <w:rsid w:val="00EC7E95"/>
    <w:rsid w:val="00ED21D7"/>
    <w:rsid w:val="00ED2AA8"/>
    <w:rsid w:val="00ED3837"/>
    <w:rsid w:val="00ED4EA6"/>
    <w:rsid w:val="00ED54FD"/>
    <w:rsid w:val="00ED6B21"/>
    <w:rsid w:val="00ED79F1"/>
    <w:rsid w:val="00EE08C8"/>
    <w:rsid w:val="00EE30B6"/>
    <w:rsid w:val="00EE3C2A"/>
    <w:rsid w:val="00EE3F15"/>
    <w:rsid w:val="00EE4152"/>
    <w:rsid w:val="00EF295D"/>
    <w:rsid w:val="00EF5D11"/>
    <w:rsid w:val="00EF5FF7"/>
    <w:rsid w:val="00F052B5"/>
    <w:rsid w:val="00F0667E"/>
    <w:rsid w:val="00F07A47"/>
    <w:rsid w:val="00F10926"/>
    <w:rsid w:val="00F1135A"/>
    <w:rsid w:val="00F12753"/>
    <w:rsid w:val="00F12C23"/>
    <w:rsid w:val="00F12FD2"/>
    <w:rsid w:val="00F14CC6"/>
    <w:rsid w:val="00F179D5"/>
    <w:rsid w:val="00F225A6"/>
    <w:rsid w:val="00F23D81"/>
    <w:rsid w:val="00F25520"/>
    <w:rsid w:val="00F25B9B"/>
    <w:rsid w:val="00F30931"/>
    <w:rsid w:val="00F31DBB"/>
    <w:rsid w:val="00F33104"/>
    <w:rsid w:val="00F337AA"/>
    <w:rsid w:val="00F340DC"/>
    <w:rsid w:val="00F37C7D"/>
    <w:rsid w:val="00F37CD7"/>
    <w:rsid w:val="00F406FF"/>
    <w:rsid w:val="00F40C54"/>
    <w:rsid w:val="00F4314C"/>
    <w:rsid w:val="00F43CE4"/>
    <w:rsid w:val="00F43F00"/>
    <w:rsid w:val="00F44360"/>
    <w:rsid w:val="00F4450B"/>
    <w:rsid w:val="00F4524E"/>
    <w:rsid w:val="00F45426"/>
    <w:rsid w:val="00F46D23"/>
    <w:rsid w:val="00F5075C"/>
    <w:rsid w:val="00F52BBA"/>
    <w:rsid w:val="00F5335F"/>
    <w:rsid w:val="00F6220C"/>
    <w:rsid w:val="00F62D9D"/>
    <w:rsid w:val="00F62F75"/>
    <w:rsid w:val="00F64A18"/>
    <w:rsid w:val="00F64C40"/>
    <w:rsid w:val="00F64EC9"/>
    <w:rsid w:val="00F6693F"/>
    <w:rsid w:val="00F66E99"/>
    <w:rsid w:val="00F71291"/>
    <w:rsid w:val="00F71ACD"/>
    <w:rsid w:val="00F72A03"/>
    <w:rsid w:val="00F72AB0"/>
    <w:rsid w:val="00F74C6E"/>
    <w:rsid w:val="00F76AF1"/>
    <w:rsid w:val="00F76BD1"/>
    <w:rsid w:val="00F80911"/>
    <w:rsid w:val="00F85F90"/>
    <w:rsid w:val="00F878E2"/>
    <w:rsid w:val="00F91CC9"/>
    <w:rsid w:val="00F91F0E"/>
    <w:rsid w:val="00F921FE"/>
    <w:rsid w:val="00F92D2C"/>
    <w:rsid w:val="00F942AA"/>
    <w:rsid w:val="00F9472D"/>
    <w:rsid w:val="00F95A5D"/>
    <w:rsid w:val="00F96C5D"/>
    <w:rsid w:val="00F96FAB"/>
    <w:rsid w:val="00FA006A"/>
    <w:rsid w:val="00FA1322"/>
    <w:rsid w:val="00FA1944"/>
    <w:rsid w:val="00FA1A05"/>
    <w:rsid w:val="00FA1EF2"/>
    <w:rsid w:val="00FA29CC"/>
    <w:rsid w:val="00FA5370"/>
    <w:rsid w:val="00FA628A"/>
    <w:rsid w:val="00FA6696"/>
    <w:rsid w:val="00FB0C15"/>
    <w:rsid w:val="00FB2CD0"/>
    <w:rsid w:val="00FB495D"/>
    <w:rsid w:val="00FB661A"/>
    <w:rsid w:val="00FB6632"/>
    <w:rsid w:val="00FC068E"/>
    <w:rsid w:val="00FC10C3"/>
    <w:rsid w:val="00FC36EA"/>
    <w:rsid w:val="00FC4622"/>
    <w:rsid w:val="00FC4A32"/>
    <w:rsid w:val="00FC76D7"/>
    <w:rsid w:val="00FD388A"/>
    <w:rsid w:val="00FD4067"/>
    <w:rsid w:val="00FD44AA"/>
    <w:rsid w:val="00FD5057"/>
    <w:rsid w:val="00FE2D35"/>
    <w:rsid w:val="00FF18A6"/>
    <w:rsid w:val="00FF5258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9C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minik.abramowicz@mplusg.com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gda.kolodziejczyk@mplusg.com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rupazu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AADE9-B120-4BF4-AE9E-021CBE76E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71B75-E187-47DC-BB8A-7B5E0033E8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4159D-37F9-4A9D-B45E-38E38A2B0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1B75D-5094-45FF-A5C2-D88F577B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 Kolodziejczyk</cp:lastModifiedBy>
  <cp:revision>5</cp:revision>
  <cp:lastPrinted>2019-11-18T08:05:00Z</cp:lastPrinted>
  <dcterms:created xsi:type="dcterms:W3CDTF">2020-08-18T12:43:00Z</dcterms:created>
  <dcterms:modified xsi:type="dcterms:W3CDTF">2020-08-18T12:50:00Z</dcterms:modified>
</cp:coreProperties>
</file>